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7F69" w14:textId="0E1674D2" w:rsidR="000C210B" w:rsidRPr="000C210B" w:rsidRDefault="000C210B" w:rsidP="004D4B75">
      <w:pPr>
        <w:jc w:val="center"/>
        <w:rPr>
          <w:rFonts w:ascii="BIZ UDゴシック" w:eastAsia="BIZ UDゴシック" w:hAnsi="BIZ UDゴシック"/>
          <w:b/>
          <w:bCs/>
          <w:sz w:val="24"/>
          <w:szCs w:val="24"/>
        </w:rPr>
      </w:pPr>
      <w:r w:rsidRPr="000C210B">
        <w:rPr>
          <w:rFonts w:ascii="BIZ UDゴシック" w:eastAsia="BIZ UDゴシック" w:hAnsi="BIZ UDゴシック" w:hint="eastAsia"/>
          <w:b/>
          <w:bCs/>
          <w:sz w:val="24"/>
          <w:szCs w:val="24"/>
        </w:rPr>
        <w:t>「アーティストバンクはんだ」登録審査基準</w:t>
      </w:r>
    </w:p>
    <w:p w14:paraId="1C14E860" w14:textId="77777777" w:rsidR="000C210B" w:rsidRPr="000C210B" w:rsidRDefault="000C210B" w:rsidP="000C210B">
      <w:pPr>
        <w:rPr>
          <w:rFonts w:ascii="BIZ UDゴシック" w:eastAsia="BIZ UDゴシック" w:hAnsi="BIZ UDゴシック"/>
          <w:sz w:val="24"/>
          <w:szCs w:val="24"/>
        </w:rPr>
      </w:pPr>
    </w:p>
    <w:p w14:paraId="1548D248" w14:textId="77777777" w:rsidR="000C210B" w:rsidRPr="000C210B" w:rsidRDefault="000C210B" w:rsidP="000C210B">
      <w:pPr>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半田市アーティストバンクへの登録申請があった場合は、提出された申請書および添付資料の内容をもとに、生涯学習課において次の基準により内容確認を行い、登録の可否を決定します。</w:t>
      </w:r>
    </w:p>
    <w:p w14:paraId="000E5C0E" w14:textId="77777777" w:rsidR="000C210B" w:rsidRPr="000C210B" w:rsidRDefault="000C210B" w:rsidP="000C210B">
      <w:pPr>
        <w:rPr>
          <w:rFonts w:ascii="BIZ UDゴシック" w:eastAsia="BIZ UDゴシック" w:hAnsi="BIZ UDゴシック"/>
          <w:sz w:val="24"/>
          <w:szCs w:val="24"/>
        </w:rPr>
      </w:pPr>
    </w:p>
    <w:p w14:paraId="41EE40A7" w14:textId="3B65DF76" w:rsidR="000C210B" w:rsidRPr="000C210B" w:rsidRDefault="000C210B" w:rsidP="000C210B">
      <w:pPr>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（１）活動実績の確認</w:t>
      </w:r>
    </w:p>
    <w:p w14:paraId="76B44B2C"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過去の演奏活動等の実績について確認します。</w:t>
      </w:r>
    </w:p>
    <w:p w14:paraId="185408B6"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【確認内容】</w:t>
      </w:r>
    </w:p>
    <w:p w14:paraId="3131963B" w14:textId="77777777" w:rsidR="004D4B75" w:rsidRDefault="000C210B" w:rsidP="004D4B75">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C210B">
        <w:rPr>
          <w:rFonts w:ascii="BIZ UDゴシック" w:eastAsia="BIZ UDゴシック" w:hAnsi="BIZ UDゴシック" w:hint="eastAsia"/>
          <w:b/>
          <w:bCs/>
          <w:sz w:val="24"/>
          <w:szCs w:val="24"/>
        </w:rPr>
        <w:t>過去２年以内</w:t>
      </w:r>
      <w:r w:rsidRPr="000C210B">
        <w:rPr>
          <w:rFonts w:ascii="BIZ UDゴシック" w:eastAsia="BIZ UDゴシック" w:hAnsi="BIZ UDゴシック" w:hint="eastAsia"/>
          <w:sz w:val="24"/>
          <w:szCs w:val="24"/>
        </w:rPr>
        <w:t>にコンサート、ライブ、地域イベント、学校、公民館等での</w:t>
      </w:r>
      <w:r w:rsidR="004D4B75">
        <w:rPr>
          <w:rFonts w:ascii="BIZ UDゴシック" w:eastAsia="BIZ UDゴシック" w:hAnsi="BIZ UDゴシック" w:hint="eastAsia"/>
          <w:sz w:val="24"/>
          <w:szCs w:val="24"/>
        </w:rPr>
        <w:t>演</w:t>
      </w:r>
    </w:p>
    <w:p w14:paraId="4C4FFD8F" w14:textId="7BE7119D" w:rsidR="000C210B" w:rsidRDefault="004D4B75" w:rsidP="004D4B75">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奏</w:t>
      </w:r>
      <w:r w:rsidR="000C210B" w:rsidRPr="000C210B">
        <w:rPr>
          <w:rFonts w:ascii="BIZ UDゴシック" w:eastAsia="BIZ UDゴシック" w:hAnsi="BIZ UDゴシック" w:hint="eastAsia"/>
          <w:sz w:val="24"/>
          <w:szCs w:val="24"/>
        </w:rPr>
        <w:t>実績があること</w:t>
      </w:r>
    </w:p>
    <w:p w14:paraId="3792273D" w14:textId="77777777" w:rsidR="004D4B75" w:rsidRDefault="004D4B75" w:rsidP="004D4B75">
      <w:pPr>
        <w:ind w:firstLineChars="200" w:firstLine="480"/>
        <w:rPr>
          <w:rFonts w:ascii="BIZ UDゴシック" w:eastAsia="BIZ UDゴシック" w:hAnsi="BIZ UDゴシック"/>
          <w:sz w:val="24"/>
          <w:szCs w:val="24"/>
        </w:rPr>
      </w:pPr>
      <w:r w:rsidRPr="004D4B75">
        <w:rPr>
          <w:rFonts w:ascii="BIZ UDゴシック" w:eastAsia="BIZ UDゴシック" w:hAnsi="BIZ UDゴシック" w:hint="eastAsia"/>
          <w:sz w:val="24"/>
          <w:szCs w:val="24"/>
        </w:rPr>
        <w:t>※「</w:t>
      </w:r>
      <w:r w:rsidRPr="004D4B75">
        <w:rPr>
          <w:rFonts w:ascii="BIZ UDゴシック" w:eastAsia="BIZ UDゴシック" w:hAnsi="BIZ UDゴシック" w:hint="eastAsia"/>
          <w:sz w:val="24"/>
          <w:szCs w:val="24"/>
        </w:rPr>
        <w:t>演奏実績</w:t>
      </w:r>
      <w:r w:rsidRPr="004D4B75">
        <w:rPr>
          <w:rFonts w:ascii="BIZ UDゴシック" w:eastAsia="BIZ UDゴシック" w:hAnsi="BIZ UDゴシック" w:hint="eastAsia"/>
          <w:sz w:val="24"/>
          <w:szCs w:val="24"/>
        </w:rPr>
        <w:t>」</w:t>
      </w:r>
      <w:r w:rsidRPr="004D4B75">
        <w:rPr>
          <w:rFonts w:ascii="BIZ UDゴシック" w:eastAsia="BIZ UDゴシック" w:hAnsi="BIZ UDゴシック" w:hint="eastAsia"/>
          <w:sz w:val="24"/>
          <w:szCs w:val="24"/>
        </w:rPr>
        <w:t>とは、私的な集まりや親しい間柄のみを対象としたものでは</w:t>
      </w:r>
    </w:p>
    <w:p w14:paraId="55EDDD7A" w14:textId="7CF8209B" w:rsidR="004D4B75" w:rsidRPr="004D4B75" w:rsidRDefault="004D4B75" w:rsidP="004D4B75">
      <w:pPr>
        <w:ind w:firstLineChars="350" w:firstLine="840"/>
        <w:rPr>
          <w:rFonts w:ascii="BIZ UDゴシック" w:eastAsia="BIZ UDゴシック" w:hAnsi="BIZ UDゴシック" w:hint="eastAsia"/>
          <w:sz w:val="24"/>
          <w:szCs w:val="24"/>
        </w:rPr>
      </w:pPr>
      <w:r w:rsidRPr="004D4B75">
        <w:rPr>
          <w:rFonts w:ascii="BIZ UDゴシック" w:eastAsia="BIZ UDゴシック" w:hAnsi="BIZ UDゴシック" w:hint="eastAsia"/>
          <w:sz w:val="24"/>
          <w:szCs w:val="24"/>
        </w:rPr>
        <w:t>なく、地域住民や一般来場者が参加するイベントでの出演を指します。</w:t>
      </w:r>
    </w:p>
    <w:p w14:paraId="402F9F33" w14:textId="0E968DB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【提出資料】</w:t>
      </w:r>
    </w:p>
    <w:p w14:paraId="27CE89F0" w14:textId="40C753A3"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・出演実績（申請書記載）</w:t>
      </w:r>
    </w:p>
    <w:p w14:paraId="7262C697" w14:textId="77777777" w:rsidR="000C210B" w:rsidRDefault="000C210B" w:rsidP="000C210B">
      <w:pPr>
        <w:rPr>
          <w:rFonts w:ascii="BIZ UDゴシック" w:eastAsia="BIZ UDゴシック" w:hAnsi="BIZ UDゴシック"/>
          <w:sz w:val="24"/>
          <w:szCs w:val="24"/>
        </w:rPr>
      </w:pPr>
    </w:p>
    <w:p w14:paraId="4F3B7C24" w14:textId="3B5621FD" w:rsidR="000C210B" w:rsidRPr="000C210B" w:rsidRDefault="000C210B" w:rsidP="000C210B">
      <w:pPr>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（２）演奏内容の確認</w:t>
      </w:r>
    </w:p>
    <w:p w14:paraId="6E670F84"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公共施設や地域イベント等での実施が可能な内容であるかを確認します。</w:t>
      </w:r>
    </w:p>
    <w:p w14:paraId="650AA262"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【確認内容】</w:t>
      </w:r>
    </w:p>
    <w:p w14:paraId="1D1BF607"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・公共の場で実施する演奏として適切な内容であること</w:t>
      </w:r>
    </w:p>
    <w:p w14:paraId="05859BD1"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・公序良俗に反する内容でないこと</w:t>
      </w:r>
    </w:p>
    <w:p w14:paraId="2D9D195B" w14:textId="4E3A8CE8"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【提出資料】</w:t>
      </w:r>
    </w:p>
    <w:p w14:paraId="51B11C82"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次のいずれか</w:t>
      </w:r>
    </w:p>
    <w:p w14:paraId="0AF0C8D2"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・演奏動画（</w:t>
      </w:r>
      <w:r w:rsidRPr="000C210B">
        <w:rPr>
          <w:rFonts w:ascii="BIZ UDゴシック" w:eastAsia="BIZ UDゴシック" w:hAnsi="BIZ UDゴシック"/>
          <w:sz w:val="24"/>
          <w:szCs w:val="24"/>
        </w:rPr>
        <w:t>YouTube等のURL）</w:t>
      </w:r>
    </w:p>
    <w:p w14:paraId="18F13309" w14:textId="79049E36"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・音源</w:t>
      </w:r>
      <w:r w:rsidR="004D4B75">
        <w:rPr>
          <w:rFonts w:ascii="BIZ UDゴシック" w:eastAsia="BIZ UDゴシック" w:hAnsi="BIZ UDゴシック" w:hint="eastAsia"/>
          <w:sz w:val="24"/>
          <w:szCs w:val="24"/>
        </w:rPr>
        <w:t>または映像</w:t>
      </w:r>
      <w:r w:rsidRPr="000C210B">
        <w:rPr>
          <w:rFonts w:ascii="BIZ UDゴシック" w:eastAsia="BIZ UDゴシック" w:hAnsi="BIZ UDゴシック" w:hint="eastAsia"/>
          <w:sz w:val="24"/>
          <w:szCs w:val="24"/>
        </w:rPr>
        <w:t>データ</w:t>
      </w:r>
    </w:p>
    <w:p w14:paraId="7149E7FF" w14:textId="58444603" w:rsid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・チラシ、パンフレット、ホームページ、</w:t>
      </w:r>
      <w:r w:rsidRPr="000C210B">
        <w:rPr>
          <w:rFonts w:ascii="BIZ UDゴシック" w:eastAsia="BIZ UDゴシック" w:hAnsi="BIZ UDゴシック"/>
          <w:sz w:val="24"/>
          <w:szCs w:val="24"/>
        </w:rPr>
        <w:t>SNS等</w:t>
      </w:r>
    </w:p>
    <w:p w14:paraId="75542FF4" w14:textId="77777777" w:rsidR="000C210B" w:rsidRPr="000C210B" w:rsidRDefault="000C210B" w:rsidP="000C210B">
      <w:pPr>
        <w:ind w:firstLineChars="100" w:firstLine="240"/>
        <w:rPr>
          <w:rFonts w:ascii="BIZ UDゴシック" w:eastAsia="BIZ UDゴシック" w:hAnsi="BIZ UDゴシック"/>
          <w:sz w:val="24"/>
          <w:szCs w:val="24"/>
        </w:rPr>
      </w:pPr>
    </w:p>
    <w:p w14:paraId="42C722FE" w14:textId="39E069DC" w:rsidR="000C210B" w:rsidRPr="000C210B" w:rsidRDefault="000C210B" w:rsidP="000C210B">
      <w:pPr>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（３）活動内容の適合性</w:t>
      </w:r>
    </w:p>
    <w:p w14:paraId="495BB4B1"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半田市アーティストバンクの趣旨に沿った活動であるか確認します。</w:t>
      </w:r>
    </w:p>
    <w:p w14:paraId="418E36CB"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【確認内容】</w:t>
      </w:r>
    </w:p>
    <w:p w14:paraId="24DF5757"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・市内の学校、公共施設、地域イベント等での出演に対応可能であること</w:t>
      </w:r>
    </w:p>
    <w:p w14:paraId="0957FDE7"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・特定の宗教、政治活動を主目的とするものでないこと</w:t>
      </w:r>
    </w:p>
    <w:p w14:paraId="53DF95CD" w14:textId="77777777" w:rsidR="000C210B" w:rsidRPr="000C210B" w:rsidRDefault="000C210B" w:rsidP="000C210B">
      <w:pPr>
        <w:rPr>
          <w:rFonts w:ascii="BIZ UDゴシック" w:eastAsia="BIZ UDゴシック" w:hAnsi="BIZ UDゴシック"/>
          <w:sz w:val="24"/>
          <w:szCs w:val="24"/>
        </w:rPr>
      </w:pPr>
    </w:p>
    <w:p w14:paraId="4382CB83" w14:textId="77777777" w:rsidR="000C210B" w:rsidRPr="000C210B" w:rsidRDefault="000C210B" w:rsidP="000C210B">
      <w:pPr>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（４）連絡体制の確認</w:t>
      </w:r>
    </w:p>
    <w:p w14:paraId="290BBCB1"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派遣事業の実施にあたり、円滑な連絡調整が可能であるか確認します。</w:t>
      </w:r>
    </w:p>
    <w:p w14:paraId="4B899985"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【確認内容】</w:t>
      </w:r>
    </w:p>
    <w:p w14:paraId="6139273A" w14:textId="77777777" w:rsidR="000C210B"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・代表者または連絡担当者が明確であること</w:t>
      </w:r>
    </w:p>
    <w:p w14:paraId="457FB970" w14:textId="3E4D9B45" w:rsid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・メール等による連絡が可能であること</w:t>
      </w:r>
    </w:p>
    <w:p w14:paraId="424A7827" w14:textId="77777777" w:rsidR="000C210B" w:rsidRPr="000C210B" w:rsidRDefault="000C210B" w:rsidP="000C210B">
      <w:pPr>
        <w:ind w:firstLineChars="100" w:firstLine="240"/>
        <w:rPr>
          <w:rFonts w:ascii="BIZ UDゴシック" w:eastAsia="BIZ UDゴシック" w:hAnsi="BIZ UDゴシック"/>
          <w:sz w:val="24"/>
          <w:szCs w:val="24"/>
        </w:rPr>
      </w:pPr>
    </w:p>
    <w:p w14:paraId="2F9E0ECC" w14:textId="77777777" w:rsidR="000C210B" w:rsidRPr="000C210B" w:rsidRDefault="000C210B" w:rsidP="000C210B">
      <w:pPr>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（５）登録の可否</w:t>
      </w:r>
    </w:p>
    <w:p w14:paraId="35603775" w14:textId="77777777" w:rsidR="000C210B" w:rsidRPr="000C210B" w:rsidRDefault="000C210B" w:rsidP="000C210B">
      <w:pPr>
        <w:ind w:leftChars="100" w:left="21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提出された申請内容および資料をもとに、市において総合的に判断し登録の可否を決定します。</w:t>
      </w:r>
    </w:p>
    <w:p w14:paraId="0A711644" w14:textId="515FAD32" w:rsidR="006F7149" w:rsidRPr="000C210B" w:rsidRDefault="000C210B" w:rsidP="000C210B">
      <w:pPr>
        <w:ind w:firstLineChars="100" w:firstLine="240"/>
        <w:rPr>
          <w:rFonts w:ascii="BIZ UDゴシック" w:eastAsia="BIZ UDゴシック" w:hAnsi="BIZ UDゴシック"/>
          <w:sz w:val="24"/>
          <w:szCs w:val="24"/>
        </w:rPr>
      </w:pPr>
      <w:r w:rsidRPr="000C210B">
        <w:rPr>
          <w:rFonts w:ascii="BIZ UDゴシック" w:eastAsia="BIZ UDゴシック" w:hAnsi="BIZ UDゴシック" w:hint="eastAsia"/>
          <w:sz w:val="24"/>
          <w:szCs w:val="24"/>
        </w:rPr>
        <w:t>なお、申請されたすべての団体・個人の登録を保証するものではありません。</w:t>
      </w:r>
    </w:p>
    <w:sectPr w:rsidR="006F7149" w:rsidRPr="000C210B" w:rsidSect="004D4B75">
      <w:pgSz w:w="11906" w:h="16838"/>
      <w:pgMar w:top="851"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452F" w14:textId="77777777" w:rsidR="000C210B" w:rsidRDefault="000C210B" w:rsidP="000C210B">
      <w:r>
        <w:separator/>
      </w:r>
    </w:p>
  </w:endnote>
  <w:endnote w:type="continuationSeparator" w:id="0">
    <w:p w14:paraId="0CBE2066" w14:textId="77777777" w:rsidR="000C210B" w:rsidRDefault="000C210B" w:rsidP="000C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40C2" w14:textId="77777777" w:rsidR="000C210B" w:rsidRDefault="000C210B" w:rsidP="000C210B">
      <w:r>
        <w:separator/>
      </w:r>
    </w:p>
  </w:footnote>
  <w:footnote w:type="continuationSeparator" w:id="0">
    <w:p w14:paraId="69FFCA82" w14:textId="77777777" w:rsidR="000C210B" w:rsidRDefault="000C210B" w:rsidP="000C2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49"/>
    <w:rsid w:val="000C210B"/>
    <w:rsid w:val="004D4B75"/>
    <w:rsid w:val="006F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E7072"/>
  <w15:chartTrackingRefBased/>
  <w15:docId w15:val="{8DEBE5CE-B913-4DB0-898A-662C16AA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10B"/>
    <w:pPr>
      <w:tabs>
        <w:tab w:val="center" w:pos="4252"/>
        <w:tab w:val="right" w:pos="8504"/>
      </w:tabs>
      <w:snapToGrid w:val="0"/>
    </w:pPr>
  </w:style>
  <w:style w:type="character" w:customStyle="1" w:styleId="a4">
    <w:name w:val="ヘッダー (文字)"/>
    <w:basedOn w:val="a0"/>
    <w:link w:val="a3"/>
    <w:uiPriority w:val="99"/>
    <w:rsid w:val="000C210B"/>
  </w:style>
  <w:style w:type="paragraph" w:styleId="a5">
    <w:name w:val="footer"/>
    <w:basedOn w:val="a"/>
    <w:link w:val="a6"/>
    <w:uiPriority w:val="99"/>
    <w:unhideWhenUsed/>
    <w:rsid w:val="000C210B"/>
    <w:pPr>
      <w:tabs>
        <w:tab w:val="center" w:pos="4252"/>
        <w:tab w:val="right" w:pos="8504"/>
      </w:tabs>
      <w:snapToGrid w:val="0"/>
    </w:pPr>
  </w:style>
  <w:style w:type="character" w:customStyle="1" w:styleId="a6">
    <w:name w:val="フッター (文字)"/>
    <w:basedOn w:val="a0"/>
    <w:link w:val="a5"/>
    <w:uiPriority w:val="99"/>
    <w:rsid w:val="000C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ちおり</dc:creator>
  <cp:keywords/>
  <dc:description/>
  <cp:lastModifiedBy>工藤　ちおり</cp:lastModifiedBy>
  <cp:revision>3</cp:revision>
  <cp:lastPrinted>2026-03-09T06:00:00Z</cp:lastPrinted>
  <dcterms:created xsi:type="dcterms:W3CDTF">2026-03-09T05:52:00Z</dcterms:created>
  <dcterms:modified xsi:type="dcterms:W3CDTF">2026-03-11T06:20:00Z</dcterms:modified>
</cp:coreProperties>
</file>