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6954" w14:textId="5AF80CFC" w:rsidR="00281A52" w:rsidRDefault="00281A52" w:rsidP="00281A52">
      <w:pPr>
        <w:jc w:val="right"/>
        <w:rPr>
          <w:rFonts w:ascii="BIZ UDゴシック" w:eastAsia="BIZ UDゴシック" w:hAnsi="BIZ UDゴシック"/>
          <w:sz w:val="24"/>
          <w:szCs w:val="28"/>
        </w:rPr>
      </w:pPr>
    </w:p>
    <w:p w14:paraId="6F518ECA" w14:textId="3A96F546" w:rsidR="00D3134D" w:rsidRDefault="00D3134D" w:rsidP="009F319B">
      <w:pPr>
        <w:rPr>
          <w:rFonts w:ascii="BIZ UDゴシック" w:eastAsia="BIZ UDゴシック" w:hAnsi="BIZ UDゴシック" w:hint="eastAsia"/>
          <w:sz w:val="24"/>
          <w:szCs w:val="28"/>
        </w:rPr>
      </w:pPr>
    </w:p>
    <w:p w14:paraId="4C4C624F" w14:textId="77777777" w:rsidR="00D3134D" w:rsidRDefault="00D3134D" w:rsidP="009F319B">
      <w:pPr>
        <w:rPr>
          <w:rFonts w:ascii="BIZ UDゴシック" w:eastAsia="BIZ UDゴシック" w:hAnsi="BIZ UDゴシック"/>
          <w:sz w:val="24"/>
          <w:szCs w:val="28"/>
        </w:rPr>
      </w:pPr>
    </w:p>
    <w:p w14:paraId="04479F24" w14:textId="54B517D3" w:rsidR="009F319B" w:rsidRDefault="009F319B" w:rsidP="00444D23">
      <w:pPr>
        <w:jc w:val="center"/>
        <w:rPr>
          <w:rFonts w:ascii="BIZ UDゴシック" w:eastAsia="BIZ UDゴシック" w:hAnsi="BIZ UDゴシック"/>
          <w:sz w:val="24"/>
          <w:szCs w:val="28"/>
        </w:rPr>
      </w:pPr>
      <w:r w:rsidRPr="002940BF">
        <w:rPr>
          <w:rFonts w:ascii="BIZ UDゴシック" w:eastAsia="BIZ UDゴシック" w:hAnsi="BIZ UDゴシック" w:hint="eastAsia"/>
          <w:sz w:val="24"/>
          <w:szCs w:val="24"/>
        </w:rPr>
        <w:t>時間外勤務に対する</w:t>
      </w:r>
      <w:r w:rsidR="0052182B">
        <w:rPr>
          <w:rFonts w:ascii="BIZ UDゴシック" w:eastAsia="BIZ UDゴシック" w:hAnsi="BIZ UDゴシック" w:hint="eastAsia"/>
          <w:sz w:val="24"/>
          <w:szCs w:val="24"/>
        </w:rPr>
        <w:t>手当</w:t>
      </w:r>
      <w:r w:rsidR="005F421B">
        <w:rPr>
          <w:rFonts w:ascii="BIZ UDゴシック" w:eastAsia="BIZ UDゴシック" w:hAnsi="BIZ UDゴシック" w:hint="eastAsia"/>
          <w:sz w:val="24"/>
          <w:szCs w:val="24"/>
        </w:rPr>
        <w:t>等</w:t>
      </w:r>
      <w:r w:rsidRPr="002940BF">
        <w:rPr>
          <w:rFonts w:ascii="BIZ UDゴシック" w:eastAsia="BIZ UDゴシック" w:hAnsi="BIZ UDゴシック" w:hint="eastAsia"/>
          <w:sz w:val="24"/>
          <w:szCs w:val="24"/>
        </w:rPr>
        <w:t>の未払いについて</w:t>
      </w:r>
    </w:p>
    <w:p w14:paraId="26191CDB" w14:textId="3C8DF659" w:rsidR="00D74D54" w:rsidRDefault="00D74D54" w:rsidP="00D74D54">
      <w:pPr>
        <w:jc w:val="left"/>
        <w:rPr>
          <w:rFonts w:ascii="BIZ UDゴシック" w:eastAsia="BIZ UDゴシック" w:hAnsi="BIZ UDゴシック"/>
          <w:sz w:val="24"/>
          <w:szCs w:val="28"/>
        </w:rPr>
      </w:pPr>
    </w:p>
    <w:p w14:paraId="6EDF0295" w14:textId="4F0BC5F7" w:rsidR="006A4E72" w:rsidRDefault="00D74D54" w:rsidP="002F5D00">
      <w:pPr>
        <w:ind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令和７年</w:t>
      </w:r>
      <w:r w:rsidR="0052182B">
        <w:rPr>
          <w:rFonts w:ascii="BIZ UDゴシック" w:eastAsia="BIZ UDゴシック" w:hAnsi="BIZ UDゴシック" w:hint="eastAsia"/>
          <w:sz w:val="24"/>
          <w:szCs w:val="28"/>
        </w:rPr>
        <w:t>２</w:t>
      </w:r>
      <w:r>
        <w:rPr>
          <w:rFonts w:ascii="BIZ UDゴシック" w:eastAsia="BIZ UDゴシック" w:hAnsi="BIZ UDゴシック" w:hint="eastAsia"/>
          <w:sz w:val="24"/>
          <w:szCs w:val="28"/>
        </w:rPr>
        <w:t>月</w:t>
      </w:r>
      <w:r w:rsidR="006A4E72">
        <w:rPr>
          <w:rFonts w:ascii="BIZ UDゴシック" w:eastAsia="BIZ UDゴシック" w:hAnsi="BIZ UDゴシック" w:hint="eastAsia"/>
          <w:sz w:val="24"/>
          <w:szCs w:val="28"/>
        </w:rPr>
        <w:t>の公益通報</w:t>
      </w:r>
      <w:r w:rsidR="002F45CC">
        <w:rPr>
          <w:rFonts w:ascii="BIZ UDゴシック" w:eastAsia="BIZ UDゴシック" w:hAnsi="BIZ UDゴシック" w:hint="eastAsia"/>
          <w:sz w:val="24"/>
          <w:szCs w:val="28"/>
        </w:rPr>
        <w:t>により</w:t>
      </w:r>
      <w:r w:rsidR="006A4E72">
        <w:rPr>
          <w:rFonts w:ascii="BIZ UDゴシック" w:eastAsia="BIZ UDゴシック" w:hAnsi="BIZ UDゴシック" w:hint="eastAsia"/>
          <w:sz w:val="24"/>
          <w:szCs w:val="28"/>
        </w:rPr>
        <w:t>超過勤務手当等の未払いが判明しましたので、当該未払い分を過去３年</w:t>
      </w:r>
      <w:r w:rsidR="00E0608D">
        <w:rPr>
          <w:rFonts w:ascii="BIZ UDゴシック" w:eastAsia="BIZ UDゴシック" w:hAnsi="BIZ UDゴシック" w:hint="eastAsia"/>
          <w:sz w:val="24"/>
          <w:szCs w:val="28"/>
        </w:rPr>
        <w:t>（令和４年２月勤務分以降）</w:t>
      </w:r>
      <w:r w:rsidR="006A4E72">
        <w:rPr>
          <w:rFonts w:ascii="BIZ UDゴシック" w:eastAsia="BIZ UDゴシック" w:hAnsi="BIZ UDゴシック" w:hint="eastAsia"/>
          <w:sz w:val="24"/>
          <w:szCs w:val="28"/>
        </w:rPr>
        <w:t>に遡って支給します。</w:t>
      </w:r>
    </w:p>
    <w:p w14:paraId="6084780B" w14:textId="77777777" w:rsidR="006A4E72" w:rsidRDefault="006A4E72" w:rsidP="002F5D00">
      <w:pPr>
        <w:ind w:right="-1"/>
        <w:jc w:val="left"/>
        <w:rPr>
          <w:rFonts w:ascii="BIZ UDゴシック" w:eastAsia="BIZ UDゴシック" w:hAnsi="BIZ UDゴシック"/>
          <w:sz w:val="24"/>
          <w:szCs w:val="28"/>
        </w:rPr>
      </w:pPr>
    </w:p>
    <w:p w14:paraId="32E53E6A" w14:textId="71C3E18C" w:rsidR="006A4E72" w:rsidRDefault="006A4E72" w:rsidP="002F5D00">
      <w:pPr>
        <w:ind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１．経緯</w:t>
      </w:r>
    </w:p>
    <w:p w14:paraId="37F918B3" w14:textId="3C73C372" w:rsidR="00D74D54" w:rsidRDefault="00911D3D" w:rsidP="00781EF8">
      <w:pPr>
        <w:tabs>
          <w:tab w:val="left" w:pos="8789"/>
        </w:tabs>
        <w:ind w:leftChars="202" w:left="2550" w:right="-1" w:hangingChars="886" w:hanging="2126"/>
        <w:jc w:val="left"/>
        <w:rPr>
          <w:rFonts w:ascii="BIZ UDゴシック" w:eastAsia="BIZ UDゴシック" w:hAnsi="BIZ UDゴシック"/>
          <w:sz w:val="24"/>
          <w:szCs w:val="28"/>
        </w:rPr>
      </w:pPr>
      <w:r>
        <w:rPr>
          <w:rFonts w:ascii="BIZ UDゴシック" w:eastAsia="BIZ UDゴシック" w:hAnsi="BIZ UDゴシック" w:hint="eastAsia"/>
          <w:sz w:val="24"/>
          <w:szCs w:val="28"/>
        </w:rPr>
        <w:t>・令和７年</w:t>
      </w:r>
      <w:r w:rsidR="00781EF8">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２月　市職員（匿名）から半田市公益通報委員会に対して、</w:t>
      </w:r>
      <w:r w:rsidR="00E0608D">
        <w:rPr>
          <w:rFonts w:ascii="BIZ UDゴシック" w:eastAsia="BIZ UDゴシック" w:hAnsi="BIZ UDゴシック" w:hint="eastAsia"/>
          <w:sz w:val="24"/>
          <w:szCs w:val="28"/>
        </w:rPr>
        <w:t>勤務</w:t>
      </w:r>
      <w:r>
        <w:rPr>
          <w:rFonts w:ascii="BIZ UDゴシック" w:eastAsia="BIZ UDゴシック" w:hAnsi="BIZ UDゴシック" w:hint="eastAsia"/>
          <w:sz w:val="24"/>
          <w:szCs w:val="28"/>
        </w:rPr>
        <w:t>時間外</w:t>
      </w:r>
      <w:r w:rsidR="00E0608D">
        <w:rPr>
          <w:rFonts w:ascii="BIZ UDゴシック" w:eastAsia="BIZ UDゴシック" w:hAnsi="BIZ UDゴシック" w:hint="eastAsia"/>
          <w:sz w:val="24"/>
          <w:szCs w:val="28"/>
        </w:rPr>
        <w:t>における</w:t>
      </w:r>
      <w:r w:rsidR="00A95932">
        <w:rPr>
          <w:rFonts w:ascii="BIZ UDゴシック" w:eastAsia="BIZ UDゴシック" w:hAnsi="BIZ UDゴシック" w:hint="eastAsia"/>
          <w:sz w:val="24"/>
          <w:szCs w:val="28"/>
        </w:rPr>
        <w:t>始業前の</w:t>
      </w:r>
      <w:r w:rsidR="00E0608D">
        <w:rPr>
          <w:rFonts w:ascii="BIZ UDゴシック" w:eastAsia="BIZ UDゴシック" w:hAnsi="BIZ UDゴシック" w:hint="eastAsia"/>
          <w:sz w:val="24"/>
          <w:szCs w:val="28"/>
        </w:rPr>
        <w:t>準備、</w:t>
      </w:r>
      <w:r w:rsidR="00A95932">
        <w:rPr>
          <w:rFonts w:ascii="BIZ UDゴシック" w:eastAsia="BIZ UDゴシック" w:hAnsi="BIZ UDゴシック" w:hint="eastAsia"/>
          <w:sz w:val="24"/>
          <w:szCs w:val="28"/>
        </w:rPr>
        <w:t>終業後の</w:t>
      </w:r>
      <w:r w:rsidR="00E0608D">
        <w:rPr>
          <w:rFonts w:ascii="BIZ UDゴシック" w:eastAsia="BIZ UDゴシック" w:hAnsi="BIZ UDゴシック" w:hint="eastAsia"/>
          <w:sz w:val="24"/>
          <w:szCs w:val="28"/>
        </w:rPr>
        <w:t>片付け等に対する報酬が支払われていない旨の通報</w:t>
      </w:r>
    </w:p>
    <w:p w14:paraId="6ABEFAE2" w14:textId="77777777" w:rsidR="00781EF8" w:rsidRDefault="00781EF8" w:rsidP="00781EF8">
      <w:pPr>
        <w:tabs>
          <w:tab w:val="left" w:pos="8789"/>
        </w:tabs>
        <w:spacing w:line="120" w:lineRule="exact"/>
        <w:ind w:leftChars="202" w:left="2351" w:hangingChars="803" w:hanging="1927"/>
        <w:jc w:val="left"/>
        <w:rPr>
          <w:rFonts w:ascii="BIZ UDゴシック" w:eastAsia="BIZ UDゴシック" w:hAnsi="BIZ UDゴシック"/>
          <w:sz w:val="24"/>
          <w:szCs w:val="28"/>
        </w:rPr>
      </w:pPr>
    </w:p>
    <w:p w14:paraId="565CE3FB" w14:textId="11574025" w:rsidR="00911D3D" w:rsidRDefault="00911D3D" w:rsidP="00E0608D">
      <w:pPr>
        <w:tabs>
          <w:tab w:val="left" w:pos="8789"/>
        </w:tabs>
        <w:ind w:leftChars="202" w:left="424"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・令和７年</w:t>
      </w:r>
      <w:r w:rsidR="00781EF8">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４月</w:t>
      </w:r>
      <w:r w:rsidR="00E0608D">
        <w:rPr>
          <w:rFonts w:ascii="BIZ UDゴシック" w:eastAsia="BIZ UDゴシック" w:hAnsi="BIZ UDゴシック" w:hint="eastAsia"/>
          <w:sz w:val="24"/>
          <w:szCs w:val="28"/>
        </w:rPr>
        <w:t xml:space="preserve">　所属長及び超過勤務手当</w:t>
      </w:r>
      <w:r w:rsidR="006566C6">
        <w:rPr>
          <w:rFonts w:ascii="BIZ UDゴシック" w:eastAsia="BIZ UDゴシック" w:hAnsi="BIZ UDゴシック" w:hint="eastAsia"/>
          <w:sz w:val="24"/>
          <w:szCs w:val="28"/>
        </w:rPr>
        <w:t>等</w:t>
      </w:r>
      <w:r w:rsidR="00E0608D">
        <w:rPr>
          <w:rFonts w:ascii="BIZ UDゴシック" w:eastAsia="BIZ UDゴシック" w:hAnsi="BIZ UDゴシック" w:hint="eastAsia"/>
          <w:sz w:val="24"/>
          <w:szCs w:val="28"/>
        </w:rPr>
        <w:t>の支給対象職員（退職者含む）に対し</w:t>
      </w:r>
      <w:r w:rsidR="006566C6">
        <w:rPr>
          <w:rFonts w:ascii="BIZ UDゴシック" w:eastAsia="BIZ UDゴシック" w:hAnsi="BIZ UDゴシック" w:hint="eastAsia"/>
          <w:sz w:val="24"/>
          <w:szCs w:val="28"/>
        </w:rPr>
        <w:t>て</w:t>
      </w:r>
    </w:p>
    <w:p w14:paraId="19D3ED82" w14:textId="1C79505D" w:rsidR="00911D3D" w:rsidRDefault="00911D3D" w:rsidP="00E0608D">
      <w:pPr>
        <w:tabs>
          <w:tab w:val="left" w:pos="8789"/>
        </w:tabs>
        <w:ind w:leftChars="202" w:left="424"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781EF8">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 xml:space="preserve">～　 </w:t>
      </w:r>
      <w:r w:rsidR="007B1924">
        <w:rPr>
          <w:rFonts w:ascii="BIZ UDゴシック" w:eastAsia="BIZ UDゴシック" w:hAnsi="BIZ UDゴシック" w:hint="eastAsia"/>
          <w:sz w:val="24"/>
          <w:szCs w:val="28"/>
        </w:rPr>
        <w:t>ぞれぞれ調</w:t>
      </w:r>
      <w:r w:rsidR="00E0608D">
        <w:rPr>
          <w:rFonts w:ascii="BIZ UDゴシック" w:eastAsia="BIZ UDゴシック" w:hAnsi="BIZ UDゴシック" w:hint="eastAsia"/>
          <w:sz w:val="24"/>
          <w:szCs w:val="28"/>
        </w:rPr>
        <w:t>査を実施</w:t>
      </w:r>
    </w:p>
    <w:p w14:paraId="4EBCA289" w14:textId="32F87EC9" w:rsidR="00911D3D" w:rsidRDefault="00911D3D" w:rsidP="00781EF8">
      <w:pPr>
        <w:tabs>
          <w:tab w:val="left" w:pos="8789"/>
        </w:tabs>
        <w:ind w:leftChars="202" w:left="2834" w:right="-1" w:hangingChars="1004" w:hanging="2410"/>
        <w:jc w:val="lef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781EF8">
        <w:rPr>
          <w:rFonts w:ascii="BIZ UDゴシック" w:eastAsia="BIZ UDゴシック" w:hAnsi="BIZ UDゴシック" w:hint="eastAsia"/>
          <w:sz w:val="24"/>
          <w:szCs w:val="28"/>
        </w:rPr>
        <w:t xml:space="preserve">　</w:t>
      </w:r>
      <w:r w:rsidR="007B1924">
        <w:rPr>
          <w:rFonts w:ascii="BIZ UDゴシック" w:eastAsia="BIZ UDゴシック" w:hAnsi="BIZ UDゴシック" w:hint="eastAsia"/>
          <w:sz w:val="24"/>
          <w:szCs w:val="28"/>
        </w:rPr>
        <w:t>５月　※超過勤務手当の支給対象職員に対しては、通報のあった</w:t>
      </w:r>
      <w:r w:rsidR="00A95932">
        <w:rPr>
          <w:rFonts w:ascii="BIZ UDゴシック" w:eastAsia="BIZ UDゴシック" w:hAnsi="BIZ UDゴシック" w:hint="eastAsia"/>
          <w:sz w:val="24"/>
          <w:szCs w:val="28"/>
        </w:rPr>
        <w:t>始業前の準備、終業後の片付け等</w:t>
      </w:r>
      <w:r w:rsidR="00EE4D84">
        <w:rPr>
          <w:rFonts w:ascii="BIZ UDゴシック" w:eastAsia="BIZ UDゴシック" w:hAnsi="BIZ UDゴシック" w:hint="eastAsia"/>
          <w:sz w:val="24"/>
          <w:szCs w:val="28"/>
        </w:rPr>
        <w:t>の</w:t>
      </w:r>
      <w:r w:rsidR="00274D1C">
        <w:rPr>
          <w:rFonts w:ascii="BIZ UDゴシック" w:eastAsia="BIZ UDゴシック" w:hAnsi="BIZ UDゴシック" w:hint="eastAsia"/>
          <w:sz w:val="24"/>
          <w:szCs w:val="28"/>
        </w:rPr>
        <w:t>定期的・</w:t>
      </w:r>
      <w:r w:rsidR="00EE4D84">
        <w:rPr>
          <w:rFonts w:ascii="BIZ UDゴシック" w:eastAsia="BIZ UDゴシック" w:hAnsi="BIZ UDゴシック" w:hint="eastAsia"/>
          <w:sz w:val="24"/>
          <w:szCs w:val="28"/>
        </w:rPr>
        <w:t>定例的な業務</w:t>
      </w:r>
      <w:r w:rsidR="007B1924">
        <w:rPr>
          <w:rFonts w:ascii="BIZ UDゴシック" w:eastAsia="BIZ UDゴシック" w:hAnsi="BIZ UDゴシック" w:hint="eastAsia"/>
          <w:sz w:val="24"/>
          <w:szCs w:val="28"/>
        </w:rPr>
        <w:t>に限らず、幅広く</w:t>
      </w:r>
      <w:r w:rsidR="00EE4D84">
        <w:rPr>
          <w:rFonts w:ascii="BIZ UDゴシック" w:eastAsia="BIZ UDゴシック" w:hAnsi="BIZ UDゴシック" w:hint="eastAsia"/>
          <w:sz w:val="24"/>
          <w:szCs w:val="28"/>
        </w:rPr>
        <w:t>時間外勤務に対する</w:t>
      </w:r>
      <w:r w:rsidR="00781EF8">
        <w:rPr>
          <w:rFonts w:ascii="BIZ UDゴシック" w:eastAsia="BIZ UDゴシック" w:hAnsi="BIZ UDゴシック" w:hint="eastAsia"/>
          <w:sz w:val="24"/>
          <w:szCs w:val="28"/>
        </w:rPr>
        <w:t>未払いの実態を調査</w:t>
      </w:r>
    </w:p>
    <w:p w14:paraId="416436DE" w14:textId="77777777" w:rsidR="00781EF8" w:rsidRDefault="00781EF8" w:rsidP="00781EF8">
      <w:pPr>
        <w:tabs>
          <w:tab w:val="left" w:pos="8789"/>
        </w:tabs>
        <w:spacing w:line="120" w:lineRule="exact"/>
        <w:ind w:leftChars="202" w:left="2351" w:hangingChars="803" w:hanging="1927"/>
        <w:jc w:val="left"/>
        <w:rPr>
          <w:rFonts w:ascii="BIZ UDゴシック" w:eastAsia="BIZ UDゴシック" w:hAnsi="BIZ UDゴシック"/>
          <w:sz w:val="24"/>
          <w:szCs w:val="28"/>
        </w:rPr>
      </w:pPr>
    </w:p>
    <w:p w14:paraId="19E1E7F2" w14:textId="47A0DD06" w:rsidR="00911D3D" w:rsidRDefault="00911D3D" w:rsidP="00911D3D">
      <w:pPr>
        <w:tabs>
          <w:tab w:val="left" w:pos="8789"/>
        </w:tabs>
        <w:ind w:leftChars="202" w:left="424"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7B1924">
        <w:rPr>
          <w:rFonts w:ascii="BIZ UDゴシック" w:eastAsia="BIZ UDゴシック" w:hAnsi="BIZ UDゴシック" w:hint="eastAsia"/>
          <w:sz w:val="24"/>
          <w:szCs w:val="28"/>
        </w:rPr>
        <w:t>令和７年</w:t>
      </w:r>
      <w:r w:rsidR="00781EF8">
        <w:rPr>
          <w:rFonts w:ascii="BIZ UDゴシック" w:eastAsia="BIZ UDゴシック" w:hAnsi="BIZ UDゴシック" w:hint="eastAsia"/>
          <w:sz w:val="24"/>
          <w:szCs w:val="28"/>
        </w:rPr>
        <w:t xml:space="preserve">　</w:t>
      </w:r>
      <w:r w:rsidR="007B1924">
        <w:rPr>
          <w:rFonts w:ascii="BIZ UDゴシック" w:eastAsia="BIZ UDゴシック" w:hAnsi="BIZ UDゴシック" w:hint="eastAsia"/>
          <w:sz w:val="24"/>
          <w:szCs w:val="28"/>
        </w:rPr>
        <w:t xml:space="preserve">６月　</w:t>
      </w:r>
      <w:r w:rsidR="00781EF8">
        <w:rPr>
          <w:rFonts w:ascii="BIZ UDゴシック" w:eastAsia="BIZ UDゴシック" w:hAnsi="BIZ UDゴシック" w:hint="eastAsia"/>
          <w:sz w:val="24"/>
          <w:szCs w:val="28"/>
        </w:rPr>
        <w:t>超過勤務手当等の未払いの認定等作業</w:t>
      </w:r>
    </w:p>
    <w:p w14:paraId="4AC20E0A" w14:textId="5496A017" w:rsidR="007B1924" w:rsidRDefault="007B1924" w:rsidP="00911D3D">
      <w:pPr>
        <w:tabs>
          <w:tab w:val="left" w:pos="8789"/>
        </w:tabs>
        <w:ind w:leftChars="202" w:left="424"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781EF8">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w:t>
      </w:r>
      <w:r w:rsidR="00781EF8">
        <w:rPr>
          <w:rFonts w:ascii="BIZ UDゴシック" w:eastAsia="BIZ UDゴシック" w:hAnsi="BIZ UDゴシック" w:hint="eastAsia"/>
          <w:sz w:val="24"/>
          <w:szCs w:val="28"/>
        </w:rPr>
        <w:t xml:space="preserve">　</w:t>
      </w:r>
    </w:p>
    <w:p w14:paraId="7B2CB062" w14:textId="40A3EE71" w:rsidR="007B1924" w:rsidRDefault="007B1924" w:rsidP="00781EF8">
      <w:pPr>
        <w:tabs>
          <w:tab w:val="left" w:pos="8789"/>
        </w:tabs>
        <w:ind w:leftChars="202" w:left="424" w:right="-1" w:firstLineChars="600" w:firstLine="1440"/>
        <w:jc w:val="left"/>
        <w:rPr>
          <w:rFonts w:ascii="BIZ UDゴシック" w:eastAsia="BIZ UDゴシック" w:hAnsi="BIZ UDゴシック"/>
          <w:sz w:val="24"/>
          <w:szCs w:val="28"/>
        </w:rPr>
      </w:pPr>
      <w:r>
        <w:rPr>
          <w:rFonts w:ascii="BIZ UDゴシック" w:eastAsia="BIZ UDゴシック" w:hAnsi="BIZ UDゴシック" w:hint="eastAsia"/>
          <w:sz w:val="24"/>
          <w:szCs w:val="28"/>
        </w:rPr>
        <w:t>９月</w:t>
      </w:r>
    </w:p>
    <w:p w14:paraId="6BFF4D33" w14:textId="77777777" w:rsidR="00781EF8" w:rsidRDefault="00781EF8" w:rsidP="00781EF8">
      <w:pPr>
        <w:tabs>
          <w:tab w:val="left" w:pos="8789"/>
        </w:tabs>
        <w:spacing w:line="120" w:lineRule="exact"/>
        <w:jc w:val="left"/>
        <w:rPr>
          <w:rFonts w:ascii="BIZ UDゴシック" w:eastAsia="BIZ UDゴシック" w:hAnsi="BIZ UDゴシック"/>
          <w:sz w:val="24"/>
          <w:szCs w:val="28"/>
        </w:rPr>
      </w:pPr>
    </w:p>
    <w:p w14:paraId="12018F6D" w14:textId="473FD730" w:rsidR="007B1924" w:rsidRDefault="007B1924" w:rsidP="00911D3D">
      <w:pPr>
        <w:tabs>
          <w:tab w:val="left" w:pos="8789"/>
        </w:tabs>
        <w:ind w:leftChars="202" w:left="424"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781EF8">
        <w:rPr>
          <w:rFonts w:ascii="BIZ UDゴシック" w:eastAsia="BIZ UDゴシック" w:hAnsi="BIZ UDゴシック" w:hint="eastAsia"/>
          <w:sz w:val="24"/>
          <w:szCs w:val="28"/>
        </w:rPr>
        <w:t>令和７年１０月　対象者数及び</w:t>
      </w:r>
      <w:r w:rsidR="00040E16">
        <w:rPr>
          <w:rFonts w:ascii="BIZ UDゴシック" w:eastAsia="BIZ UDゴシック" w:hAnsi="BIZ UDゴシック" w:hint="eastAsia"/>
          <w:sz w:val="24"/>
          <w:szCs w:val="28"/>
        </w:rPr>
        <w:t>未払い認定時間</w:t>
      </w:r>
      <w:r w:rsidR="00EE4D84">
        <w:rPr>
          <w:rFonts w:ascii="BIZ UDゴシック" w:eastAsia="BIZ UDゴシック" w:hAnsi="BIZ UDゴシック" w:hint="eastAsia"/>
          <w:sz w:val="24"/>
          <w:szCs w:val="28"/>
        </w:rPr>
        <w:t>の</w:t>
      </w:r>
      <w:r w:rsidR="00781EF8" w:rsidRPr="0001727A">
        <w:rPr>
          <w:rFonts w:ascii="BIZ UDゴシック" w:eastAsia="BIZ UDゴシック" w:hAnsi="BIZ UDゴシック" w:hint="eastAsia"/>
          <w:sz w:val="24"/>
          <w:szCs w:val="28"/>
        </w:rPr>
        <w:t>確定</w:t>
      </w:r>
    </w:p>
    <w:p w14:paraId="254B8A1F" w14:textId="28D6D717" w:rsidR="007B1924" w:rsidRDefault="00781EF8" w:rsidP="00911D3D">
      <w:pPr>
        <w:tabs>
          <w:tab w:val="left" w:pos="8789"/>
        </w:tabs>
        <w:ind w:leftChars="202" w:left="424" w:right="-1"/>
        <w:jc w:val="lef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半田市公益通報委員会から調査報告書の提出</w:t>
      </w:r>
    </w:p>
    <w:p w14:paraId="30AFC8A8" w14:textId="62B1AAD3" w:rsidR="00254445" w:rsidRDefault="00254445" w:rsidP="00D74D54">
      <w:pPr>
        <w:jc w:val="left"/>
        <w:rPr>
          <w:rFonts w:ascii="BIZ UDゴシック" w:eastAsia="BIZ UDゴシック" w:hAnsi="BIZ UDゴシック"/>
          <w:sz w:val="24"/>
          <w:szCs w:val="28"/>
        </w:rPr>
      </w:pPr>
    </w:p>
    <w:p w14:paraId="54F339AB" w14:textId="67253492" w:rsidR="00254445" w:rsidRPr="00781EF8" w:rsidRDefault="00040E16" w:rsidP="00781EF8">
      <w:pPr>
        <w:pStyle w:val="a8"/>
        <w:numPr>
          <w:ilvl w:val="0"/>
          <w:numId w:val="10"/>
        </w:numPr>
        <w:ind w:leftChars="0"/>
        <w:jc w:val="left"/>
        <w:rPr>
          <w:rFonts w:ascii="BIZ UDゴシック" w:eastAsia="BIZ UDゴシック" w:hAnsi="BIZ UDゴシック"/>
          <w:sz w:val="24"/>
          <w:szCs w:val="28"/>
        </w:rPr>
      </w:pPr>
      <w:r>
        <w:rPr>
          <w:rFonts w:ascii="BIZ UDゴシック" w:eastAsia="BIZ UDゴシック" w:hAnsi="BIZ UDゴシック" w:hint="eastAsia"/>
          <w:sz w:val="24"/>
          <w:szCs w:val="28"/>
        </w:rPr>
        <w:t>対象者数及び</w:t>
      </w:r>
      <w:r w:rsidR="00781EF8">
        <w:rPr>
          <w:rFonts w:ascii="BIZ UDゴシック" w:eastAsia="BIZ UDゴシック" w:hAnsi="BIZ UDゴシック" w:hint="eastAsia"/>
          <w:sz w:val="24"/>
          <w:szCs w:val="28"/>
        </w:rPr>
        <w:t>未払い認定時間等</w:t>
      </w:r>
    </w:p>
    <w:p w14:paraId="4393DFF2" w14:textId="3C503366" w:rsidR="00254445" w:rsidRPr="00781EF8" w:rsidRDefault="00040E16" w:rsidP="00040E16">
      <w:pPr>
        <w:ind w:firstLineChars="200" w:firstLine="480"/>
        <w:jc w:val="left"/>
        <w:rPr>
          <w:rFonts w:ascii="BIZ UDゴシック" w:eastAsia="BIZ UDゴシック" w:hAnsi="BIZ UDゴシック"/>
          <w:sz w:val="24"/>
          <w:szCs w:val="28"/>
        </w:rPr>
      </w:pPr>
      <w:r>
        <w:rPr>
          <w:rFonts w:ascii="BIZ UDゴシック" w:eastAsia="BIZ UDゴシック" w:hAnsi="BIZ UDゴシック" w:hint="eastAsia"/>
          <w:sz w:val="24"/>
          <w:szCs w:val="28"/>
        </w:rPr>
        <w:t>対象者数：</w:t>
      </w:r>
      <w:r w:rsidRPr="0001727A">
        <w:rPr>
          <w:rFonts w:ascii="BIZ UDゴシック" w:eastAsia="BIZ UDゴシック" w:hAnsi="BIZ UDゴシック" w:hint="eastAsia"/>
          <w:sz w:val="24"/>
          <w:szCs w:val="28"/>
        </w:rPr>
        <w:t>1,0</w:t>
      </w:r>
      <w:r w:rsidR="0001727A" w:rsidRPr="0001727A">
        <w:rPr>
          <w:rFonts w:ascii="BIZ UDゴシック" w:eastAsia="BIZ UDゴシック" w:hAnsi="BIZ UDゴシック"/>
          <w:sz w:val="24"/>
          <w:szCs w:val="28"/>
        </w:rPr>
        <w:t>7</w:t>
      </w:r>
      <w:r w:rsidR="00E04061">
        <w:rPr>
          <w:rFonts w:ascii="BIZ UDゴシック" w:eastAsia="BIZ UDゴシック" w:hAnsi="BIZ UDゴシック"/>
          <w:sz w:val="24"/>
          <w:szCs w:val="28"/>
        </w:rPr>
        <w:t>3</w:t>
      </w:r>
      <w:r w:rsidRPr="0001727A">
        <w:rPr>
          <w:rFonts w:ascii="BIZ UDゴシック" w:eastAsia="BIZ UDゴシック" w:hAnsi="BIZ UDゴシック" w:hint="eastAsia"/>
          <w:sz w:val="24"/>
          <w:szCs w:val="28"/>
        </w:rPr>
        <w:t>名</w:t>
      </w:r>
      <w:r>
        <w:rPr>
          <w:rFonts w:ascii="BIZ UDゴシック" w:eastAsia="BIZ UDゴシック" w:hAnsi="BIZ UDゴシック" w:hint="eastAsia"/>
          <w:sz w:val="24"/>
          <w:szCs w:val="28"/>
        </w:rPr>
        <w:t xml:space="preserve"> 未払い認定時間：</w:t>
      </w:r>
      <w:r w:rsidR="00781EF8" w:rsidRPr="0001727A">
        <w:rPr>
          <w:rFonts w:ascii="BIZ UDゴシック" w:eastAsia="BIZ UDゴシック" w:hAnsi="BIZ UDゴシック" w:hint="eastAsia"/>
          <w:sz w:val="24"/>
          <w:szCs w:val="28"/>
        </w:rPr>
        <w:t>37,</w:t>
      </w:r>
      <w:r w:rsidR="0001727A" w:rsidRPr="0001727A">
        <w:rPr>
          <w:rFonts w:ascii="BIZ UDゴシック" w:eastAsia="BIZ UDゴシック" w:hAnsi="BIZ UDゴシック"/>
          <w:sz w:val="24"/>
          <w:szCs w:val="28"/>
        </w:rPr>
        <w:t>686</w:t>
      </w:r>
      <w:r w:rsidR="00781EF8" w:rsidRPr="0001727A">
        <w:rPr>
          <w:rFonts w:ascii="BIZ UDゴシック" w:eastAsia="BIZ UDゴシック" w:hAnsi="BIZ UDゴシック" w:hint="eastAsia"/>
          <w:sz w:val="24"/>
          <w:szCs w:val="28"/>
        </w:rPr>
        <w:t>時間</w:t>
      </w:r>
      <w:r w:rsidR="0001727A" w:rsidRPr="0001727A">
        <w:rPr>
          <w:rFonts w:ascii="BIZ UDゴシック" w:eastAsia="BIZ UDゴシック" w:hAnsi="BIZ UDゴシック"/>
          <w:sz w:val="24"/>
          <w:szCs w:val="28"/>
        </w:rPr>
        <w:t>58</w:t>
      </w:r>
      <w:r w:rsidRPr="0001727A">
        <w:rPr>
          <w:rFonts w:ascii="BIZ UDゴシック" w:eastAsia="BIZ UDゴシック" w:hAnsi="BIZ UDゴシック" w:hint="eastAsia"/>
          <w:sz w:val="24"/>
          <w:szCs w:val="28"/>
        </w:rPr>
        <w:t>分</w:t>
      </w:r>
      <w:r>
        <w:rPr>
          <w:rFonts w:ascii="BIZ UDゴシック" w:eastAsia="BIZ UDゴシック" w:hAnsi="BIZ UDゴシック" w:hint="eastAsia"/>
          <w:sz w:val="24"/>
          <w:szCs w:val="28"/>
        </w:rPr>
        <w:t>（未払い金額：約</w:t>
      </w:r>
      <w:r w:rsidRPr="0001727A">
        <w:rPr>
          <w:rFonts w:ascii="BIZ UDゴシック" w:eastAsia="BIZ UDゴシック" w:hAnsi="BIZ UDゴシック" w:hint="eastAsia"/>
          <w:sz w:val="24"/>
          <w:szCs w:val="28"/>
        </w:rPr>
        <w:t>7,</w:t>
      </w:r>
      <w:r w:rsidR="0001727A" w:rsidRPr="0001727A">
        <w:rPr>
          <w:rFonts w:ascii="BIZ UDゴシック" w:eastAsia="BIZ UDゴシック" w:hAnsi="BIZ UDゴシック"/>
          <w:sz w:val="24"/>
          <w:szCs w:val="28"/>
        </w:rPr>
        <w:t>6</w:t>
      </w:r>
      <w:r w:rsidRPr="0001727A">
        <w:rPr>
          <w:rFonts w:ascii="BIZ UDゴシック" w:eastAsia="BIZ UDゴシック" w:hAnsi="BIZ UDゴシック" w:hint="eastAsia"/>
          <w:sz w:val="24"/>
          <w:szCs w:val="28"/>
        </w:rPr>
        <w:t>00</w:t>
      </w:r>
      <w:r>
        <w:rPr>
          <w:rFonts w:ascii="BIZ UDゴシック" w:eastAsia="BIZ UDゴシック" w:hAnsi="BIZ UDゴシック" w:hint="eastAsia"/>
          <w:sz w:val="24"/>
          <w:szCs w:val="28"/>
        </w:rPr>
        <w:t>万円）</w:t>
      </w:r>
    </w:p>
    <w:p w14:paraId="77F7F301" w14:textId="7E325DD4" w:rsidR="00254445" w:rsidRPr="00254445" w:rsidRDefault="00254445" w:rsidP="00D74D54">
      <w:pPr>
        <w:jc w:val="left"/>
        <w:rPr>
          <w:rFonts w:ascii="BIZ UDゴシック" w:eastAsia="BIZ UDゴシック" w:hAnsi="BIZ UDゴシック"/>
          <w:sz w:val="24"/>
          <w:szCs w:val="28"/>
        </w:rPr>
      </w:pPr>
    </w:p>
    <w:p w14:paraId="6D468094" w14:textId="43DE563F" w:rsidR="00254445" w:rsidRDefault="00040E16" w:rsidP="00040E16">
      <w:pPr>
        <w:pStyle w:val="a8"/>
        <w:numPr>
          <w:ilvl w:val="0"/>
          <w:numId w:val="10"/>
        </w:numPr>
        <w:ind w:leftChars="0"/>
        <w:jc w:val="left"/>
        <w:rPr>
          <w:rFonts w:ascii="BIZ UDゴシック" w:eastAsia="BIZ UDゴシック" w:hAnsi="BIZ UDゴシック"/>
          <w:sz w:val="24"/>
          <w:szCs w:val="28"/>
        </w:rPr>
      </w:pPr>
      <w:r>
        <w:rPr>
          <w:rFonts w:ascii="BIZ UDゴシック" w:eastAsia="BIZ UDゴシック" w:hAnsi="BIZ UDゴシック" w:hint="eastAsia"/>
          <w:sz w:val="24"/>
          <w:szCs w:val="28"/>
        </w:rPr>
        <w:t>原因と対策</w:t>
      </w:r>
    </w:p>
    <w:p w14:paraId="439F8A73" w14:textId="7E2A935A" w:rsidR="007F6C59" w:rsidRPr="00040E16" w:rsidRDefault="007F6C59" w:rsidP="007F6C59">
      <w:pPr>
        <w:pStyle w:val="a8"/>
        <w:ind w:leftChars="0" w:left="480"/>
        <w:jc w:val="left"/>
        <w:rPr>
          <w:rFonts w:ascii="BIZ UDゴシック" w:eastAsia="BIZ UDゴシック" w:hAnsi="BIZ UDゴシック"/>
          <w:sz w:val="24"/>
          <w:szCs w:val="28"/>
        </w:rPr>
      </w:pPr>
      <w:r w:rsidRPr="007F6C59">
        <w:rPr>
          <w:rFonts w:ascii="BIZ UDゴシック" w:eastAsia="BIZ UDゴシック" w:hAnsi="BIZ UDゴシック" w:hint="eastAsia"/>
          <w:sz w:val="24"/>
          <w:szCs w:val="28"/>
          <w:bdr w:val="single" w:sz="4" w:space="0" w:color="auto"/>
        </w:rPr>
        <w:t>原因</w:t>
      </w:r>
    </w:p>
    <w:p w14:paraId="18CF525C" w14:textId="02DF9CCF" w:rsidR="007F6C59" w:rsidRDefault="00D30BCE" w:rsidP="00BA118F">
      <w:pPr>
        <w:ind w:leftChars="337" w:left="708" w:rightChars="-28" w:right="-59" w:firstLineChars="100" w:firstLine="240"/>
        <w:jc w:val="left"/>
        <w:rPr>
          <w:rFonts w:ascii="BIZ UDゴシック" w:eastAsia="BIZ UDゴシック" w:hAnsi="BIZ UDゴシック"/>
          <w:sz w:val="24"/>
          <w:szCs w:val="28"/>
        </w:rPr>
      </w:pPr>
      <w:r>
        <w:rPr>
          <w:rFonts w:ascii="BIZ UDゴシック" w:eastAsia="BIZ UDゴシック" w:hAnsi="BIZ UDゴシック" w:hint="eastAsia"/>
          <w:sz w:val="24"/>
          <w:szCs w:val="28"/>
        </w:rPr>
        <w:t>通報のあった</w:t>
      </w:r>
      <w:r w:rsidR="00A95932">
        <w:rPr>
          <w:rFonts w:ascii="BIZ UDゴシック" w:eastAsia="BIZ UDゴシック" w:hAnsi="BIZ UDゴシック" w:hint="eastAsia"/>
          <w:sz w:val="24"/>
          <w:szCs w:val="28"/>
        </w:rPr>
        <w:t>始業前の準備、終業後の片付け</w:t>
      </w:r>
      <w:r w:rsidR="00962920">
        <w:rPr>
          <w:rFonts w:ascii="BIZ UDゴシック" w:eastAsia="BIZ UDゴシック" w:hAnsi="BIZ UDゴシック" w:hint="eastAsia"/>
          <w:sz w:val="24"/>
          <w:szCs w:val="28"/>
        </w:rPr>
        <w:t>や</w:t>
      </w:r>
      <w:r w:rsidR="0047609A">
        <w:rPr>
          <w:rFonts w:ascii="BIZ UDゴシック" w:eastAsia="BIZ UDゴシック" w:hAnsi="BIZ UDゴシック" w:hint="eastAsia"/>
          <w:sz w:val="24"/>
          <w:szCs w:val="28"/>
        </w:rPr>
        <w:t>朝礼</w:t>
      </w:r>
      <w:r>
        <w:rPr>
          <w:rFonts w:ascii="BIZ UDゴシック" w:eastAsia="BIZ UDゴシック" w:hAnsi="BIZ UDゴシック" w:hint="eastAsia"/>
          <w:sz w:val="24"/>
          <w:szCs w:val="28"/>
        </w:rPr>
        <w:t>等の</w:t>
      </w:r>
      <w:r w:rsidR="00274D1C">
        <w:rPr>
          <w:rFonts w:ascii="BIZ UDゴシック" w:eastAsia="BIZ UDゴシック" w:hAnsi="BIZ UDゴシック" w:hint="eastAsia"/>
          <w:sz w:val="24"/>
          <w:szCs w:val="28"/>
        </w:rPr>
        <w:t>定期的・</w:t>
      </w:r>
      <w:r>
        <w:rPr>
          <w:rFonts w:ascii="BIZ UDゴシック" w:eastAsia="BIZ UDゴシック" w:hAnsi="BIZ UDゴシック" w:hint="eastAsia"/>
          <w:sz w:val="24"/>
          <w:szCs w:val="28"/>
        </w:rPr>
        <w:t>定例的な業務については、短時間</w:t>
      </w:r>
      <w:r w:rsidR="00274D1C">
        <w:rPr>
          <w:rFonts w:ascii="BIZ UDゴシック" w:eastAsia="BIZ UDゴシック" w:hAnsi="BIZ UDゴシック" w:hint="eastAsia"/>
          <w:sz w:val="24"/>
          <w:szCs w:val="28"/>
        </w:rPr>
        <w:t>の</w:t>
      </w:r>
      <w:r>
        <w:rPr>
          <w:rFonts w:ascii="BIZ UDゴシック" w:eastAsia="BIZ UDゴシック" w:hAnsi="BIZ UDゴシック" w:hint="eastAsia"/>
          <w:sz w:val="24"/>
          <w:szCs w:val="28"/>
        </w:rPr>
        <w:t>業務が多</w:t>
      </w:r>
      <w:r w:rsidR="005B1101">
        <w:rPr>
          <w:rFonts w:ascii="BIZ UDゴシック" w:eastAsia="BIZ UDゴシック" w:hAnsi="BIZ UDゴシック" w:hint="eastAsia"/>
          <w:sz w:val="24"/>
          <w:szCs w:val="28"/>
        </w:rPr>
        <w:t>く</w:t>
      </w:r>
      <w:r>
        <w:rPr>
          <w:rFonts w:ascii="BIZ UDゴシック" w:eastAsia="BIZ UDゴシック" w:hAnsi="BIZ UDゴシック" w:hint="eastAsia"/>
          <w:sz w:val="24"/>
          <w:szCs w:val="28"/>
        </w:rPr>
        <w:t>、</w:t>
      </w:r>
      <w:r w:rsidR="00E05DF9">
        <w:rPr>
          <w:rFonts w:ascii="BIZ UDゴシック" w:eastAsia="BIZ UDゴシック" w:hAnsi="BIZ UDゴシック" w:hint="eastAsia"/>
          <w:sz w:val="24"/>
          <w:szCs w:val="28"/>
        </w:rPr>
        <w:t>中には</w:t>
      </w:r>
      <w:r w:rsidR="00A95932">
        <w:rPr>
          <w:rFonts w:ascii="BIZ UDゴシック" w:eastAsia="BIZ UDゴシック" w:hAnsi="BIZ UDゴシック" w:hint="eastAsia"/>
          <w:sz w:val="24"/>
          <w:szCs w:val="28"/>
        </w:rPr>
        <w:t>始業</w:t>
      </w:r>
      <w:r w:rsidR="00E05DF9">
        <w:rPr>
          <w:rFonts w:ascii="BIZ UDゴシック" w:eastAsia="BIZ UDゴシック" w:hAnsi="BIZ UDゴシック" w:hint="eastAsia"/>
          <w:sz w:val="24"/>
          <w:szCs w:val="28"/>
        </w:rPr>
        <w:t>後でも</w:t>
      </w:r>
      <w:r w:rsidR="0044764D">
        <w:rPr>
          <w:rFonts w:ascii="BIZ UDゴシック" w:eastAsia="BIZ UDゴシック" w:hAnsi="BIZ UDゴシック" w:hint="eastAsia"/>
          <w:sz w:val="24"/>
          <w:szCs w:val="28"/>
        </w:rPr>
        <w:t>問題のない</w:t>
      </w:r>
      <w:r w:rsidR="00E05DF9">
        <w:rPr>
          <w:rFonts w:ascii="BIZ UDゴシック" w:eastAsia="BIZ UDゴシック" w:hAnsi="BIZ UDゴシック" w:hint="eastAsia"/>
          <w:sz w:val="24"/>
          <w:szCs w:val="28"/>
        </w:rPr>
        <w:t>業務を</w:t>
      </w:r>
      <w:r w:rsidR="00A95932">
        <w:rPr>
          <w:rFonts w:ascii="BIZ UDゴシック" w:eastAsia="BIZ UDゴシック" w:hAnsi="BIZ UDゴシック" w:hint="eastAsia"/>
          <w:sz w:val="24"/>
          <w:szCs w:val="28"/>
        </w:rPr>
        <w:t>始業</w:t>
      </w:r>
      <w:r w:rsidR="00E05DF9">
        <w:rPr>
          <w:rFonts w:ascii="BIZ UDゴシック" w:eastAsia="BIZ UDゴシック" w:hAnsi="BIZ UDゴシック" w:hint="eastAsia"/>
          <w:sz w:val="24"/>
          <w:szCs w:val="28"/>
        </w:rPr>
        <w:t>前に行っている事例もあり、</w:t>
      </w:r>
      <w:r w:rsidR="00A95932">
        <w:rPr>
          <w:rFonts w:ascii="BIZ UDゴシック" w:eastAsia="BIZ UDゴシック" w:hAnsi="BIZ UDゴシック" w:hint="eastAsia"/>
          <w:sz w:val="24"/>
          <w:szCs w:val="28"/>
        </w:rPr>
        <w:t>長年にわたる全庁的な慣例</w:t>
      </w:r>
      <w:r w:rsidR="009E4BC6">
        <w:rPr>
          <w:rFonts w:ascii="BIZ UDゴシック" w:eastAsia="BIZ UDゴシック" w:hAnsi="BIZ UDゴシック" w:hint="eastAsia"/>
          <w:sz w:val="24"/>
          <w:szCs w:val="28"/>
        </w:rPr>
        <w:t>等</w:t>
      </w:r>
      <w:r w:rsidR="00A95932">
        <w:rPr>
          <w:rFonts w:ascii="BIZ UDゴシック" w:eastAsia="BIZ UDゴシック" w:hAnsi="BIZ UDゴシック" w:hint="eastAsia"/>
          <w:sz w:val="24"/>
          <w:szCs w:val="28"/>
        </w:rPr>
        <w:t>の影響によ</w:t>
      </w:r>
      <w:r w:rsidR="009E4BC6">
        <w:rPr>
          <w:rFonts w:ascii="BIZ UDゴシック" w:eastAsia="BIZ UDゴシック" w:hAnsi="BIZ UDゴシック" w:hint="eastAsia"/>
          <w:sz w:val="24"/>
          <w:szCs w:val="28"/>
        </w:rPr>
        <w:t>って</w:t>
      </w:r>
      <w:r w:rsidR="00A95932">
        <w:rPr>
          <w:rFonts w:ascii="BIZ UDゴシック" w:eastAsia="BIZ UDゴシック" w:hAnsi="BIZ UDゴシック" w:hint="eastAsia"/>
          <w:sz w:val="24"/>
          <w:szCs w:val="28"/>
        </w:rPr>
        <w:t>組織</w:t>
      </w:r>
      <w:r w:rsidR="00E05DF9">
        <w:rPr>
          <w:rFonts w:ascii="BIZ UDゴシック" w:eastAsia="BIZ UDゴシック" w:hAnsi="BIZ UDゴシック" w:hint="eastAsia"/>
          <w:sz w:val="24"/>
          <w:szCs w:val="28"/>
        </w:rPr>
        <w:t>全体で勤務</w:t>
      </w:r>
      <w:r w:rsidR="0047609A">
        <w:rPr>
          <w:rFonts w:ascii="BIZ UDゴシック" w:eastAsia="BIZ UDゴシック" w:hAnsi="BIZ UDゴシック" w:hint="eastAsia"/>
          <w:sz w:val="24"/>
          <w:szCs w:val="28"/>
        </w:rPr>
        <w:t>や業務</w:t>
      </w:r>
      <w:r w:rsidR="00E05DF9">
        <w:rPr>
          <w:rFonts w:ascii="BIZ UDゴシック" w:eastAsia="BIZ UDゴシック" w:hAnsi="BIZ UDゴシック" w:hint="eastAsia"/>
          <w:sz w:val="24"/>
          <w:szCs w:val="28"/>
        </w:rPr>
        <w:t>に対する適切な認識が欠如していたことが主な原因です。</w:t>
      </w:r>
    </w:p>
    <w:p w14:paraId="06F526B1" w14:textId="791708E5" w:rsidR="00254445" w:rsidRDefault="00E05DF9" w:rsidP="00BA118F">
      <w:pPr>
        <w:ind w:left="709" w:rightChars="-28" w:right="-59" w:firstLineChars="100" w:firstLine="240"/>
        <w:jc w:val="left"/>
        <w:rPr>
          <w:rFonts w:ascii="BIZ UDゴシック" w:eastAsia="BIZ UDゴシック" w:hAnsi="BIZ UDゴシック"/>
          <w:sz w:val="24"/>
          <w:szCs w:val="28"/>
        </w:rPr>
      </w:pPr>
      <w:r>
        <w:rPr>
          <w:rFonts w:ascii="BIZ UDゴシック" w:eastAsia="BIZ UDゴシック" w:hAnsi="BIZ UDゴシック" w:hint="eastAsia"/>
          <w:sz w:val="24"/>
          <w:szCs w:val="28"/>
        </w:rPr>
        <w:t>定期的・定例的以外の業務</w:t>
      </w:r>
      <w:r w:rsidR="00AB7F4A">
        <w:rPr>
          <w:rFonts w:ascii="BIZ UDゴシック" w:eastAsia="BIZ UDゴシック" w:hAnsi="BIZ UDゴシック" w:hint="eastAsia"/>
          <w:sz w:val="24"/>
          <w:szCs w:val="28"/>
        </w:rPr>
        <w:t>では</w:t>
      </w:r>
      <w:r>
        <w:rPr>
          <w:rFonts w:ascii="BIZ UDゴシック" w:eastAsia="BIZ UDゴシック" w:hAnsi="BIZ UDゴシック" w:hint="eastAsia"/>
          <w:sz w:val="24"/>
          <w:szCs w:val="28"/>
        </w:rPr>
        <w:t>、</w:t>
      </w:r>
      <w:r w:rsidR="0044764D">
        <w:rPr>
          <w:rFonts w:ascii="BIZ UDゴシック" w:eastAsia="BIZ UDゴシック" w:hAnsi="BIZ UDゴシック" w:hint="eastAsia"/>
          <w:sz w:val="24"/>
          <w:szCs w:val="28"/>
        </w:rPr>
        <w:t>時間外勤務が短時間であったことや効率性等から自らの責任として、職員本人が所属長への</w:t>
      </w:r>
      <w:r w:rsidR="00AB7F4A">
        <w:rPr>
          <w:rFonts w:ascii="BIZ UDゴシック" w:eastAsia="BIZ UDゴシック" w:hAnsi="BIZ UDゴシック" w:hint="eastAsia"/>
          <w:sz w:val="24"/>
          <w:szCs w:val="28"/>
        </w:rPr>
        <w:t>申請</w:t>
      </w:r>
      <w:r w:rsidR="0044764D">
        <w:rPr>
          <w:rFonts w:ascii="BIZ UDゴシック" w:eastAsia="BIZ UDゴシック" w:hAnsi="BIZ UDゴシック" w:hint="eastAsia"/>
          <w:sz w:val="24"/>
          <w:szCs w:val="28"/>
        </w:rPr>
        <w:t>をし</w:t>
      </w:r>
      <w:r w:rsidR="00C007F2">
        <w:rPr>
          <w:rFonts w:ascii="BIZ UDゴシック" w:eastAsia="BIZ UDゴシック" w:hAnsi="BIZ UDゴシック" w:hint="eastAsia"/>
          <w:sz w:val="24"/>
          <w:szCs w:val="28"/>
        </w:rPr>
        <w:t>てい</w:t>
      </w:r>
      <w:r w:rsidR="00D84EC7">
        <w:rPr>
          <w:rFonts w:ascii="BIZ UDゴシック" w:eastAsia="BIZ UDゴシック" w:hAnsi="BIZ UDゴシック" w:hint="eastAsia"/>
          <w:sz w:val="24"/>
          <w:szCs w:val="28"/>
        </w:rPr>
        <w:t>なかっ</w:t>
      </w:r>
      <w:r w:rsidR="0044764D">
        <w:rPr>
          <w:rFonts w:ascii="BIZ UDゴシック" w:eastAsia="BIZ UDゴシック" w:hAnsi="BIZ UDゴシック" w:hint="eastAsia"/>
          <w:sz w:val="24"/>
          <w:szCs w:val="28"/>
        </w:rPr>
        <w:t>た事例もありましたが、一部の職場では</w:t>
      </w:r>
      <w:r w:rsidR="00AB7F4A">
        <w:rPr>
          <w:rFonts w:ascii="BIZ UDゴシック" w:eastAsia="BIZ UDゴシック" w:hAnsi="BIZ UDゴシック" w:hint="eastAsia"/>
          <w:sz w:val="24"/>
          <w:szCs w:val="28"/>
        </w:rPr>
        <w:t>申請しづらい雰囲気があったとの申出等もありました。</w:t>
      </w:r>
      <w:r w:rsidR="007F6C59">
        <w:rPr>
          <w:rFonts w:ascii="BIZ UDゴシック" w:eastAsia="BIZ UDゴシック" w:hAnsi="BIZ UDゴシック" w:hint="eastAsia"/>
          <w:sz w:val="24"/>
          <w:szCs w:val="28"/>
        </w:rPr>
        <w:t>したがって、根底は定期的・定例的な業務と同様、</w:t>
      </w:r>
      <w:r w:rsidR="00A95932">
        <w:rPr>
          <w:rFonts w:ascii="BIZ UDゴシック" w:eastAsia="BIZ UDゴシック" w:hAnsi="BIZ UDゴシック" w:hint="eastAsia"/>
          <w:sz w:val="24"/>
          <w:szCs w:val="28"/>
        </w:rPr>
        <w:t>組織全体</w:t>
      </w:r>
      <w:r w:rsidR="00A23A21">
        <w:rPr>
          <w:rFonts w:ascii="BIZ UDゴシック" w:eastAsia="BIZ UDゴシック" w:hAnsi="BIZ UDゴシック" w:hint="eastAsia"/>
          <w:sz w:val="24"/>
          <w:szCs w:val="28"/>
        </w:rPr>
        <w:t>の</w:t>
      </w:r>
      <w:r w:rsidR="00AB7F4A">
        <w:rPr>
          <w:rFonts w:ascii="BIZ UDゴシック" w:eastAsia="BIZ UDゴシック" w:hAnsi="BIZ UDゴシック" w:hint="eastAsia"/>
          <w:sz w:val="24"/>
          <w:szCs w:val="28"/>
        </w:rPr>
        <w:t>労務管理</w:t>
      </w:r>
      <w:r w:rsidR="00A23A21">
        <w:rPr>
          <w:rFonts w:ascii="BIZ UDゴシック" w:eastAsia="BIZ UDゴシック" w:hAnsi="BIZ UDゴシック" w:hint="eastAsia"/>
          <w:sz w:val="24"/>
          <w:szCs w:val="28"/>
        </w:rPr>
        <w:t>の問題</w:t>
      </w:r>
      <w:r w:rsidR="00AB7F4A">
        <w:rPr>
          <w:rFonts w:ascii="BIZ UDゴシック" w:eastAsia="BIZ UDゴシック" w:hAnsi="BIZ UDゴシック" w:hint="eastAsia"/>
          <w:sz w:val="24"/>
          <w:szCs w:val="28"/>
        </w:rPr>
        <w:t>に</w:t>
      </w:r>
      <w:r w:rsidR="007F6C59">
        <w:rPr>
          <w:rFonts w:ascii="BIZ UDゴシック" w:eastAsia="BIZ UDゴシック" w:hAnsi="BIZ UDゴシック" w:hint="eastAsia"/>
          <w:sz w:val="24"/>
          <w:szCs w:val="28"/>
        </w:rPr>
        <w:t>起因していると考えられます。</w:t>
      </w:r>
    </w:p>
    <w:p w14:paraId="03BD21DF" w14:textId="09C9120D" w:rsidR="00D932FF" w:rsidRDefault="00D932FF" w:rsidP="00BA118F">
      <w:pPr>
        <w:ind w:left="709" w:rightChars="-28" w:right="-59" w:firstLineChars="100" w:firstLine="240"/>
        <w:jc w:val="left"/>
        <w:rPr>
          <w:rFonts w:ascii="BIZ UDゴシック" w:eastAsia="BIZ UDゴシック" w:hAnsi="BIZ UDゴシック"/>
          <w:sz w:val="24"/>
          <w:szCs w:val="28"/>
        </w:rPr>
      </w:pPr>
    </w:p>
    <w:p w14:paraId="01C62C62" w14:textId="77777777" w:rsidR="00D932FF" w:rsidRDefault="00D932FF" w:rsidP="00BA118F">
      <w:pPr>
        <w:ind w:left="709" w:rightChars="-28" w:right="-59" w:firstLineChars="100" w:firstLine="240"/>
        <w:jc w:val="left"/>
        <w:rPr>
          <w:rFonts w:ascii="BIZ UDゴシック" w:eastAsia="BIZ UDゴシック" w:hAnsi="BIZ UDゴシック" w:hint="eastAsia"/>
          <w:sz w:val="24"/>
          <w:szCs w:val="28"/>
        </w:rPr>
      </w:pPr>
    </w:p>
    <w:p w14:paraId="19EA12C2" w14:textId="6127DF8D" w:rsidR="007F6C59" w:rsidRDefault="007F6C59" w:rsidP="007F6C59">
      <w:pPr>
        <w:pStyle w:val="a8"/>
        <w:ind w:leftChars="0" w:left="480"/>
        <w:jc w:val="left"/>
        <w:rPr>
          <w:rFonts w:ascii="BIZ UDゴシック" w:eastAsia="BIZ UDゴシック" w:hAnsi="BIZ UDゴシック"/>
          <w:sz w:val="24"/>
          <w:szCs w:val="28"/>
          <w:bdr w:val="single" w:sz="4" w:space="0" w:color="auto"/>
        </w:rPr>
      </w:pPr>
      <w:r w:rsidRPr="007F6C59">
        <w:rPr>
          <w:rFonts w:ascii="BIZ UDゴシック" w:eastAsia="BIZ UDゴシック" w:hAnsi="BIZ UDゴシック" w:hint="eastAsia"/>
          <w:sz w:val="24"/>
          <w:szCs w:val="28"/>
          <w:bdr w:val="single" w:sz="4" w:space="0" w:color="auto"/>
        </w:rPr>
        <w:lastRenderedPageBreak/>
        <w:t>対策</w:t>
      </w:r>
    </w:p>
    <w:p w14:paraId="51B80182" w14:textId="6BF32284" w:rsidR="007F6C59" w:rsidRDefault="00D62FCF" w:rsidP="00D62FCF">
      <w:pPr>
        <w:pStyle w:val="a8"/>
        <w:ind w:leftChars="337" w:left="850" w:hangingChars="59" w:hanging="142"/>
        <w:jc w:val="left"/>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47609A">
        <w:rPr>
          <w:rFonts w:ascii="BIZ UDゴシック" w:eastAsia="BIZ UDゴシック" w:hAnsi="BIZ UDゴシック" w:hint="eastAsia"/>
          <w:sz w:val="24"/>
          <w:szCs w:val="28"/>
        </w:rPr>
        <w:t>公益通報後、副市長から</w:t>
      </w:r>
      <w:r w:rsidR="00962920">
        <w:rPr>
          <w:rFonts w:ascii="BIZ UDゴシック" w:eastAsia="BIZ UDゴシック" w:hAnsi="BIZ UDゴシック" w:hint="eastAsia"/>
          <w:sz w:val="24"/>
          <w:szCs w:val="28"/>
        </w:rPr>
        <w:t>幹部</w:t>
      </w:r>
      <w:r w:rsidR="0007140C">
        <w:rPr>
          <w:rFonts w:ascii="BIZ UDゴシック" w:eastAsia="BIZ UDゴシック" w:hAnsi="BIZ UDゴシック" w:hint="eastAsia"/>
          <w:sz w:val="24"/>
          <w:szCs w:val="28"/>
        </w:rPr>
        <w:t>会議において</w:t>
      </w:r>
      <w:r w:rsidR="00962920">
        <w:rPr>
          <w:rFonts w:ascii="BIZ UDゴシック" w:eastAsia="BIZ UDゴシック" w:hAnsi="BIZ UDゴシック" w:hint="eastAsia"/>
          <w:sz w:val="24"/>
          <w:szCs w:val="28"/>
        </w:rPr>
        <w:t>、</w:t>
      </w:r>
      <w:r w:rsidR="00A95932">
        <w:rPr>
          <w:rFonts w:ascii="BIZ UDゴシック" w:eastAsia="BIZ UDゴシック" w:hAnsi="BIZ UDゴシック" w:hint="eastAsia"/>
          <w:sz w:val="24"/>
          <w:szCs w:val="28"/>
        </w:rPr>
        <w:t>始業前の</w:t>
      </w:r>
      <w:r w:rsidR="00962920">
        <w:rPr>
          <w:rFonts w:ascii="BIZ UDゴシック" w:eastAsia="BIZ UDゴシック" w:hAnsi="BIZ UDゴシック" w:hint="eastAsia"/>
          <w:sz w:val="24"/>
          <w:szCs w:val="28"/>
        </w:rPr>
        <w:t>準備、</w:t>
      </w:r>
      <w:r w:rsidR="00A95932">
        <w:rPr>
          <w:rFonts w:ascii="BIZ UDゴシック" w:eastAsia="BIZ UDゴシック" w:hAnsi="BIZ UDゴシック" w:hint="eastAsia"/>
          <w:sz w:val="24"/>
          <w:szCs w:val="28"/>
        </w:rPr>
        <w:t>終業後の</w:t>
      </w:r>
      <w:r w:rsidR="00962920">
        <w:rPr>
          <w:rFonts w:ascii="BIZ UDゴシック" w:eastAsia="BIZ UDゴシック" w:hAnsi="BIZ UDゴシック" w:hint="eastAsia"/>
          <w:sz w:val="24"/>
          <w:szCs w:val="28"/>
        </w:rPr>
        <w:t>片付け等の業務の実態</w:t>
      </w:r>
      <w:r w:rsidR="00AC79F3">
        <w:rPr>
          <w:rFonts w:ascii="BIZ UDゴシック" w:eastAsia="BIZ UDゴシック" w:hAnsi="BIZ UDゴシック" w:hint="eastAsia"/>
          <w:sz w:val="24"/>
          <w:szCs w:val="28"/>
        </w:rPr>
        <w:t>把握をしたうえで</w:t>
      </w:r>
      <w:r w:rsidR="00962920">
        <w:rPr>
          <w:rFonts w:ascii="BIZ UDゴシック" w:eastAsia="BIZ UDゴシック" w:hAnsi="BIZ UDゴシック" w:hint="eastAsia"/>
          <w:sz w:val="24"/>
          <w:szCs w:val="28"/>
        </w:rPr>
        <w:t>適切な対応をとるよう指示をしました。所属長に対しては、</w:t>
      </w:r>
      <w:r w:rsidR="00AC79F3">
        <w:rPr>
          <w:rFonts w:ascii="BIZ UDゴシック" w:eastAsia="BIZ UDゴシック" w:hAnsi="BIZ UDゴシック" w:hint="eastAsia"/>
          <w:sz w:val="24"/>
          <w:szCs w:val="28"/>
        </w:rPr>
        <w:t>改めて時間外勤務</w:t>
      </w:r>
      <w:r w:rsidR="00943A8A">
        <w:rPr>
          <w:rFonts w:ascii="BIZ UDゴシック" w:eastAsia="BIZ UDゴシック" w:hAnsi="BIZ UDゴシック" w:hint="eastAsia"/>
          <w:sz w:val="24"/>
          <w:szCs w:val="28"/>
        </w:rPr>
        <w:t>に対するルールと取扱いの</w:t>
      </w:r>
      <w:r w:rsidR="00AC79F3">
        <w:rPr>
          <w:rFonts w:ascii="BIZ UDゴシック" w:eastAsia="BIZ UDゴシック" w:hAnsi="BIZ UDゴシック" w:hint="eastAsia"/>
          <w:sz w:val="24"/>
          <w:szCs w:val="28"/>
        </w:rPr>
        <w:t>徹底を通知しました。</w:t>
      </w:r>
      <w:r w:rsidRPr="0007140C">
        <w:rPr>
          <w:rFonts w:ascii="BIZ UDゴシック" w:eastAsia="BIZ UDゴシック" w:hAnsi="BIZ UDゴシック" w:hint="eastAsia"/>
          <w:sz w:val="24"/>
          <w:szCs w:val="28"/>
        </w:rPr>
        <w:t>今後</w:t>
      </w:r>
      <w:r w:rsidR="0007140C" w:rsidRPr="0007140C">
        <w:rPr>
          <w:rFonts w:ascii="BIZ UDゴシック" w:eastAsia="BIZ UDゴシック" w:hAnsi="BIZ UDゴシック" w:hint="eastAsia"/>
          <w:sz w:val="24"/>
          <w:szCs w:val="28"/>
        </w:rPr>
        <w:t>も適宜、</w:t>
      </w:r>
      <w:r w:rsidRPr="0007140C">
        <w:rPr>
          <w:rFonts w:ascii="BIZ UDゴシック" w:eastAsia="BIZ UDゴシック" w:hAnsi="BIZ UDゴシック" w:hint="eastAsia"/>
          <w:sz w:val="24"/>
          <w:szCs w:val="28"/>
        </w:rPr>
        <w:t>所属長に対して時間外勤務に対するルールと取扱いを周知します。</w:t>
      </w:r>
    </w:p>
    <w:p w14:paraId="31ACC62F" w14:textId="13C6AD54" w:rsidR="00D62FCF" w:rsidRDefault="00D62FCF" w:rsidP="00D62FCF">
      <w:pPr>
        <w:pStyle w:val="a8"/>
        <w:ind w:leftChars="337" w:left="850" w:hangingChars="59" w:hanging="142"/>
        <w:jc w:val="left"/>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5F421B">
        <w:rPr>
          <w:rFonts w:ascii="BIZ UDゴシック" w:eastAsia="BIZ UDゴシック" w:hAnsi="BIZ UDゴシック" w:hint="eastAsia"/>
          <w:sz w:val="24"/>
          <w:szCs w:val="28"/>
        </w:rPr>
        <w:t>ごみ出しや</w:t>
      </w:r>
      <w:r w:rsidR="00A95932">
        <w:rPr>
          <w:rFonts w:ascii="BIZ UDゴシック" w:eastAsia="BIZ UDゴシック" w:hAnsi="BIZ UDゴシック" w:hint="eastAsia"/>
          <w:sz w:val="24"/>
          <w:szCs w:val="28"/>
        </w:rPr>
        <w:t>手提げ金庫の利用</w:t>
      </w:r>
      <w:r w:rsidR="005F421B">
        <w:rPr>
          <w:rFonts w:ascii="BIZ UDゴシック" w:eastAsia="BIZ UDゴシック" w:hAnsi="BIZ UDゴシック" w:hint="eastAsia"/>
          <w:sz w:val="24"/>
          <w:szCs w:val="28"/>
        </w:rPr>
        <w:t>について、基本的に勤務時間内に行えるよう</w:t>
      </w:r>
      <w:r w:rsidR="00943A8A">
        <w:rPr>
          <w:rFonts w:ascii="BIZ UDゴシック" w:eastAsia="BIZ UDゴシック" w:hAnsi="BIZ UDゴシック" w:hint="eastAsia"/>
          <w:sz w:val="24"/>
          <w:szCs w:val="28"/>
        </w:rPr>
        <w:t>マニュアル</w:t>
      </w:r>
      <w:r w:rsidR="00A95932">
        <w:rPr>
          <w:rFonts w:ascii="BIZ UDゴシック" w:eastAsia="BIZ UDゴシック" w:hAnsi="BIZ UDゴシック" w:hint="eastAsia"/>
          <w:sz w:val="24"/>
          <w:szCs w:val="28"/>
        </w:rPr>
        <w:t>を</w:t>
      </w:r>
      <w:r w:rsidR="00943A8A">
        <w:rPr>
          <w:rFonts w:ascii="BIZ UDゴシック" w:eastAsia="BIZ UDゴシック" w:hAnsi="BIZ UDゴシック" w:hint="eastAsia"/>
          <w:sz w:val="24"/>
          <w:szCs w:val="28"/>
        </w:rPr>
        <w:t>改正</w:t>
      </w:r>
      <w:r w:rsidR="00A95932">
        <w:rPr>
          <w:rFonts w:ascii="BIZ UDゴシック" w:eastAsia="BIZ UDゴシック" w:hAnsi="BIZ UDゴシック" w:hint="eastAsia"/>
          <w:sz w:val="24"/>
          <w:szCs w:val="28"/>
        </w:rPr>
        <w:t>しました</w:t>
      </w:r>
      <w:r w:rsidR="00943A8A">
        <w:rPr>
          <w:rFonts w:ascii="BIZ UDゴシック" w:eastAsia="BIZ UDゴシック" w:hAnsi="BIZ UDゴシック" w:hint="eastAsia"/>
          <w:sz w:val="24"/>
          <w:szCs w:val="28"/>
        </w:rPr>
        <w:t>。</w:t>
      </w:r>
    </w:p>
    <w:p w14:paraId="7DC9D55E" w14:textId="77777777" w:rsidR="00EE4D84" w:rsidRPr="00254445" w:rsidRDefault="00EE4D84" w:rsidP="00D74D54">
      <w:pPr>
        <w:jc w:val="left"/>
        <w:rPr>
          <w:rFonts w:ascii="BIZ UDゴシック" w:eastAsia="BIZ UDゴシック" w:hAnsi="BIZ UDゴシック"/>
          <w:sz w:val="24"/>
          <w:szCs w:val="28"/>
        </w:rPr>
      </w:pPr>
    </w:p>
    <w:p w14:paraId="611FC793" w14:textId="5D1B35E0" w:rsidR="002F5D00" w:rsidRDefault="00685EE5" w:rsidP="002F5D00">
      <w:pPr>
        <w:jc w:val="left"/>
        <w:rPr>
          <w:rFonts w:ascii="BIZ UDゴシック" w:eastAsia="BIZ UDゴシック" w:hAnsi="BIZ UDゴシック"/>
          <w:sz w:val="24"/>
          <w:szCs w:val="28"/>
        </w:rPr>
      </w:pPr>
      <w:r>
        <w:rPr>
          <w:rFonts w:ascii="BIZ UDゴシック" w:eastAsia="BIZ UDゴシック" w:hAnsi="BIZ UDゴシック" w:hint="eastAsia"/>
          <w:sz w:val="24"/>
          <w:szCs w:val="28"/>
        </w:rPr>
        <w:t>４</w:t>
      </w:r>
      <w:r w:rsidR="00FD0674">
        <w:rPr>
          <w:rFonts w:ascii="BIZ UDゴシック" w:eastAsia="BIZ UDゴシック" w:hAnsi="BIZ UDゴシック" w:hint="eastAsia"/>
          <w:sz w:val="24"/>
          <w:szCs w:val="28"/>
        </w:rPr>
        <w:t>．</w:t>
      </w:r>
      <w:r w:rsidR="00040E16">
        <w:rPr>
          <w:rFonts w:ascii="BIZ UDゴシック" w:eastAsia="BIZ UDゴシック" w:hAnsi="BIZ UDゴシック" w:hint="eastAsia"/>
          <w:sz w:val="24"/>
          <w:szCs w:val="28"/>
        </w:rPr>
        <w:t>今後の対応</w:t>
      </w:r>
    </w:p>
    <w:p w14:paraId="7D382DA3" w14:textId="194C11CE" w:rsidR="009C25FF" w:rsidRDefault="00D62FCF" w:rsidP="005F421B">
      <w:pPr>
        <w:ind w:leftChars="228" w:left="479" w:firstLineChars="100" w:firstLine="240"/>
        <w:jc w:val="left"/>
        <w:rPr>
          <w:rFonts w:ascii="BIZ UDゴシック" w:eastAsia="BIZ UDゴシック" w:hAnsi="BIZ UDゴシック"/>
          <w:sz w:val="24"/>
          <w:szCs w:val="28"/>
        </w:rPr>
      </w:pPr>
      <w:r>
        <w:rPr>
          <w:rFonts w:ascii="BIZ UDゴシック" w:eastAsia="BIZ UDゴシック" w:hAnsi="BIZ UDゴシック" w:hint="eastAsia"/>
          <w:sz w:val="24"/>
          <w:szCs w:val="28"/>
        </w:rPr>
        <w:t>未払いの超過勤務手当等に</w:t>
      </w:r>
      <w:r w:rsidR="008948C9">
        <w:rPr>
          <w:rFonts w:ascii="BIZ UDゴシック" w:eastAsia="BIZ UDゴシック" w:hAnsi="BIZ UDゴシック" w:hint="eastAsia"/>
          <w:sz w:val="24"/>
          <w:szCs w:val="28"/>
        </w:rPr>
        <w:t>係る</w:t>
      </w:r>
      <w:r w:rsidR="00E05346">
        <w:rPr>
          <w:rFonts w:ascii="BIZ UDゴシック" w:eastAsia="BIZ UDゴシック" w:hAnsi="BIZ UDゴシック" w:hint="eastAsia"/>
          <w:sz w:val="24"/>
          <w:szCs w:val="28"/>
        </w:rPr>
        <w:t>遅延</w:t>
      </w:r>
      <w:r w:rsidR="008948C9">
        <w:rPr>
          <w:rFonts w:ascii="BIZ UDゴシック" w:eastAsia="BIZ UDゴシック" w:hAnsi="BIZ UDゴシック" w:hint="eastAsia"/>
          <w:sz w:val="24"/>
          <w:szCs w:val="28"/>
        </w:rPr>
        <w:t>損害金</w:t>
      </w:r>
      <w:r w:rsidR="00186CC8">
        <w:rPr>
          <w:rFonts w:ascii="BIZ UDゴシック" w:eastAsia="BIZ UDゴシック" w:hAnsi="BIZ UDゴシック" w:hint="eastAsia"/>
          <w:sz w:val="24"/>
          <w:szCs w:val="28"/>
        </w:rPr>
        <w:t>（約900万円）、</w:t>
      </w:r>
      <w:r w:rsidR="008948C9" w:rsidRPr="00463FFA">
        <w:rPr>
          <w:rFonts w:ascii="BIZ UDゴシック" w:eastAsia="BIZ UDゴシック" w:hAnsi="BIZ UDゴシック" w:hint="eastAsia"/>
          <w:sz w:val="24"/>
          <w:szCs w:val="28"/>
        </w:rPr>
        <w:t>共済費</w:t>
      </w:r>
      <w:r w:rsidR="00186CC8">
        <w:rPr>
          <w:rFonts w:ascii="BIZ UDゴシック" w:eastAsia="BIZ UDゴシック" w:hAnsi="BIZ UDゴシック" w:hint="eastAsia"/>
          <w:sz w:val="24"/>
          <w:szCs w:val="28"/>
        </w:rPr>
        <w:t>（事業主負担分：約1,200万円）及び</w:t>
      </w:r>
      <w:r w:rsidR="003E3651" w:rsidRPr="00463FFA">
        <w:rPr>
          <w:rFonts w:ascii="BIZ UDゴシック" w:eastAsia="BIZ UDゴシック" w:hAnsi="BIZ UDゴシック" w:hint="eastAsia"/>
          <w:sz w:val="24"/>
          <w:szCs w:val="28"/>
        </w:rPr>
        <w:t>所得税</w:t>
      </w:r>
      <w:r w:rsidR="009C25FF">
        <w:rPr>
          <w:rFonts w:ascii="BIZ UDゴシック" w:eastAsia="BIZ UDゴシック" w:hAnsi="BIZ UDゴシック" w:hint="eastAsia"/>
          <w:sz w:val="24"/>
          <w:szCs w:val="28"/>
        </w:rPr>
        <w:t>について、職員個人ごとの金額を確定させ、超過勤務手当等分を併せて、補正予算等の必要な議案を12月議会に提出し、令和８年２月に支給する予定です。</w:t>
      </w:r>
    </w:p>
    <w:p w14:paraId="5BB4613A" w14:textId="34774EF0" w:rsidR="00B6421B" w:rsidRDefault="00B6421B" w:rsidP="00D55349">
      <w:pPr>
        <w:jc w:val="left"/>
        <w:rPr>
          <w:rFonts w:ascii="BIZ UDゴシック" w:eastAsia="BIZ UDゴシック" w:hAnsi="BIZ UDゴシック"/>
          <w:sz w:val="24"/>
          <w:szCs w:val="28"/>
        </w:rPr>
      </w:pPr>
    </w:p>
    <w:sectPr w:rsidR="00B6421B" w:rsidSect="0007140C">
      <w:pgSz w:w="11906" w:h="16838" w:code="9"/>
      <w:pgMar w:top="1134" w:right="1021" w:bottom="1134" w:left="102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B92A" w14:textId="77777777" w:rsidR="009F4013" w:rsidRDefault="009F4013" w:rsidP="009F4013">
      <w:r>
        <w:separator/>
      </w:r>
    </w:p>
  </w:endnote>
  <w:endnote w:type="continuationSeparator" w:id="0">
    <w:p w14:paraId="3291FF91" w14:textId="77777777" w:rsidR="009F4013" w:rsidRDefault="009F4013" w:rsidP="009F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8659" w14:textId="77777777" w:rsidR="009F4013" w:rsidRDefault="009F4013" w:rsidP="009F4013">
      <w:r>
        <w:separator/>
      </w:r>
    </w:p>
  </w:footnote>
  <w:footnote w:type="continuationSeparator" w:id="0">
    <w:p w14:paraId="4DD1735F" w14:textId="77777777" w:rsidR="009F4013" w:rsidRDefault="009F4013" w:rsidP="009F4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F99"/>
    <w:multiLevelType w:val="hybridMultilevel"/>
    <w:tmpl w:val="3FF0569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C009DF"/>
    <w:multiLevelType w:val="hybridMultilevel"/>
    <w:tmpl w:val="E850F67C"/>
    <w:lvl w:ilvl="0" w:tplc="0409000B">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79A12D8"/>
    <w:multiLevelType w:val="hybridMultilevel"/>
    <w:tmpl w:val="4B8EE242"/>
    <w:lvl w:ilvl="0" w:tplc="5CE2AE32">
      <w:start w:val="2"/>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BD6A24"/>
    <w:multiLevelType w:val="hybridMultilevel"/>
    <w:tmpl w:val="760410A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BB15FE4"/>
    <w:multiLevelType w:val="hybridMultilevel"/>
    <w:tmpl w:val="41FCE566"/>
    <w:lvl w:ilvl="0" w:tplc="8F701EF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8045B9"/>
    <w:multiLevelType w:val="hybridMultilevel"/>
    <w:tmpl w:val="1768482E"/>
    <w:lvl w:ilvl="0" w:tplc="D93684B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42445DD5"/>
    <w:multiLevelType w:val="hybridMultilevel"/>
    <w:tmpl w:val="04E05F78"/>
    <w:lvl w:ilvl="0" w:tplc="18A489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663090"/>
    <w:multiLevelType w:val="hybridMultilevel"/>
    <w:tmpl w:val="27426A02"/>
    <w:lvl w:ilvl="0" w:tplc="04090009">
      <w:start w:val="1"/>
      <w:numFmt w:val="bullet"/>
      <w:lvlText w:val=""/>
      <w:lvlJc w:val="left"/>
      <w:pPr>
        <w:ind w:left="1713" w:hanging="440"/>
      </w:pPr>
      <w:rPr>
        <w:rFonts w:ascii="Wingdings" w:hAnsi="Wingdings" w:hint="default"/>
      </w:rPr>
    </w:lvl>
    <w:lvl w:ilvl="1" w:tplc="0409000B" w:tentative="1">
      <w:start w:val="1"/>
      <w:numFmt w:val="bullet"/>
      <w:lvlText w:val=""/>
      <w:lvlJc w:val="left"/>
      <w:pPr>
        <w:ind w:left="2153" w:hanging="440"/>
      </w:pPr>
      <w:rPr>
        <w:rFonts w:ascii="Wingdings" w:hAnsi="Wingdings" w:hint="default"/>
      </w:rPr>
    </w:lvl>
    <w:lvl w:ilvl="2" w:tplc="0409000D" w:tentative="1">
      <w:start w:val="1"/>
      <w:numFmt w:val="bullet"/>
      <w:lvlText w:val=""/>
      <w:lvlJc w:val="left"/>
      <w:pPr>
        <w:ind w:left="2593" w:hanging="440"/>
      </w:pPr>
      <w:rPr>
        <w:rFonts w:ascii="Wingdings" w:hAnsi="Wingdings" w:hint="default"/>
      </w:rPr>
    </w:lvl>
    <w:lvl w:ilvl="3" w:tplc="04090001" w:tentative="1">
      <w:start w:val="1"/>
      <w:numFmt w:val="bullet"/>
      <w:lvlText w:val=""/>
      <w:lvlJc w:val="left"/>
      <w:pPr>
        <w:ind w:left="3033" w:hanging="440"/>
      </w:pPr>
      <w:rPr>
        <w:rFonts w:ascii="Wingdings" w:hAnsi="Wingdings" w:hint="default"/>
      </w:rPr>
    </w:lvl>
    <w:lvl w:ilvl="4" w:tplc="0409000B" w:tentative="1">
      <w:start w:val="1"/>
      <w:numFmt w:val="bullet"/>
      <w:lvlText w:val=""/>
      <w:lvlJc w:val="left"/>
      <w:pPr>
        <w:ind w:left="3473" w:hanging="440"/>
      </w:pPr>
      <w:rPr>
        <w:rFonts w:ascii="Wingdings" w:hAnsi="Wingdings" w:hint="default"/>
      </w:rPr>
    </w:lvl>
    <w:lvl w:ilvl="5" w:tplc="0409000D" w:tentative="1">
      <w:start w:val="1"/>
      <w:numFmt w:val="bullet"/>
      <w:lvlText w:val=""/>
      <w:lvlJc w:val="left"/>
      <w:pPr>
        <w:ind w:left="3913" w:hanging="440"/>
      </w:pPr>
      <w:rPr>
        <w:rFonts w:ascii="Wingdings" w:hAnsi="Wingdings" w:hint="default"/>
      </w:rPr>
    </w:lvl>
    <w:lvl w:ilvl="6" w:tplc="04090001" w:tentative="1">
      <w:start w:val="1"/>
      <w:numFmt w:val="bullet"/>
      <w:lvlText w:val=""/>
      <w:lvlJc w:val="left"/>
      <w:pPr>
        <w:ind w:left="4353" w:hanging="440"/>
      </w:pPr>
      <w:rPr>
        <w:rFonts w:ascii="Wingdings" w:hAnsi="Wingdings" w:hint="default"/>
      </w:rPr>
    </w:lvl>
    <w:lvl w:ilvl="7" w:tplc="0409000B" w:tentative="1">
      <w:start w:val="1"/>
      <w:numFmt w:val="bullet"/>
      <w:lvlText w:val=""/>
      <w:lvlJc w:val="left"/>
      <w:pPr>
        <w:ind w:left="4793" w:hanging="440"/>
      </w:pPr>
      <w:rPr>
        <w:rFonts w:ascii="Wingdings" w:hAnsi="Wingdings" w:hint="default"/>
      </w:rPr>
    </w:lvl>
    <w:lvl w:ilvl="8" w:tplc="0409000D" w:tentative="1">
      <w:start w:val="1"/>
      <w:numFmt w:val="bullet"/>
      <w:lvlText w:val=""/>
      <w:lvlJc w:val="left"/>
      <w:pPr>
        <w:ind w:left="5233" w:hanging="440"/>
      </w:pPr>
      <w:rPr>
        <w:rFonts w:ascii="Wingdings" w:hAnsi="Wingdings" w:hint="default"/>
      </w:rPr>
    </w:lvl>
  </w:abstractNum>
  <w:abstractNum w:abstractNumId="8" w15:restartNumberingAfterBreak="0">
    <w:nsid w:val="55F13589"/>
    <w:multiLevelType w:val="hybridMultilevel"/>
    <w:tmpl w:val="BB02E0E6"/>
    <w:lvl w:ilvl="0" w:tplc="C9BE2B48">
      <w:start w:val="1"/>
      <w:numFmt w:val="decimalEnclosedCircle"/>
      <w:lvlText w:val="%1"/>
      <w:lvlJc w:val="left"/>
      <w:pPr>
        <w:ind w:left="824" w:hanging="360"/>
      </w:pPr>
      <w:rPr>
        <w:rFonts w:hint="default"/>
      </w:rPr>
    </w:lvl>
    <w:lvl w:ilvl="1" w:tplc="04090017" w:tentative="1">
      <w:start w:val="1"/>
      <w:numFmt w:val="aiueoFullWidth"/>
      <w:lvlText w:val="(%2)"/>
      <w:lvlJc w:val="left"/>
      <w:pPr>
        <w:ind w:left="1344" w:hanging="440"/>
      </w:pPr>
    </w:lvl>
    <w:lvl w:ilvl="2" w:tplc="04090011" w:tentative="1">
      <w:start w:val="1"/>
      <w:numFmt w:val="decimalEnclosedCircle"/>
      <w:lvlText w:val="%3"/>
      <w:lvlJc w:val="left"/>
      <w:pPr>
        <w:ind w:left="1784" w:hanging="440"/>
      </w:pPr>
    </w:lvl>
    <w:lvl w:ilvl="3" w:tplc="0409000F" w:tentative="1">
      <w:start w:val="1"/>
      <w:numFmt w:val="decimal"/>
      <w:lvlText w:val="%4."/>
      <w:lvlJc w:val="left"/>
      <w:pPr>
        <w:ind w:left="2224" w:hanging="440"/>
      </w:pPr>
    </w:lvl>
    <w:lvl w:ilvl="4" w:tplc="04090017" w:tentative="1">
      <w:start w:val="1"/>
      <w:numFmt w:val="aiueoFullWidth"/>
      <w:lvlText w:val="(%5)"/>
      <w:lvlJc w:val="left"/>
      <w:pPr>
        <w:ind w:left="2664" w:hanging="440"/>
      </w:pPr>
    </w:lvl>
    <w:lvl w:ilvl="5" w:tplc="04090011" w:tentative="1">
      <w:start w:val="1"/>
      <w:numFmt w:val="decimalEnclosedCircle"/>
      <w:lvlText w:val="%6"/>
      <w:lvlJc w:val="left"/>
      <w:pPr>
        <w:ind w:left="3104" w:hanging="440"/>
      </w:pPr>
    </w:lvl>
    <w:lvl w:ilvl="6" w:tplc="0409000F" w:tentative="1">
      <w:start w:val="1"/>
      <w:numFmt w:val="decimal"/>
      <w:lvlText w:val="%7."/>
      <w:lvlJc w:val="left"/>
      <w:pPr>
        <w:ind w:left="3544" w:hanging="440"/>
      </w:pPr>
    </w:lvl>
    <w:lvl w:ilvl="7" w:tplc="04090017" w:tentative="1">
      <w:start w:val="1"/>
      <w:numFmt w:val="aiueoFullWidth"/>
      <w:lvlText w:val="(%8)"/>
      <w:lvlJc w:val="left"/>
      <w:pPr>
        <w:ind w:left="3984" w:hanging="440"/>
      </w:pPr>
    </w:lvl>
    <w:lvl w:ilvl="8" w:tplc="04090011" w:tentative="1">
      <w:start w:val="1"/>
      <w:numFmt w:val="decimalEnclosedCircle"/>
      <w:lvlText w:val="%9"/>
      <w:lvlJc w:val="left"/>
      <w:pPr>
        <w:ind w:left="4424" w:hanging="440"/>
      </w:pPr>
    </w:lvl>
  </w:abstractNum>
  <w:abstractNum w:abstractNumId="9" w15:restartNumberingAfterBreak="0">
    <w:nsid w:val="61D2087F"/>
    <w:multiLevelType w:val="hybridMultilevel"/>
    <w:tmpl w:val="19B6B430"/>
    <w:lvl w:ilvl="0" w:tplc="8DE02CE2">
      <w:start w:val="1"/>
      <w:numFmt w:val="decimalFullWidth"/>
      <w:lvlText w:val="%1．"/>
      <w:lvlJc w:val="left"/>
      <w:pPr>
        <w:ind w:left="480" w:hanging="480"/>
      </w:pPr>
      <w:rPr>
        <w:rFonts w:hint="default"/>
      </w:rPr>
    </w:lvl>
    <w:lvl w:ilvl="1" w:tplc="47EE0C3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0541500">
    <w:abstractNumId w:val="9"/>
  </w:num>
  <w:num w:numId="2" w16cid:durableId="1812360295">
    <w:abstractNumId w:val="5"/>
  </w:num>
  <w:num w:numId="3" w16cid:durableId="518592388">
    <w:abstractNumId w:val="0"/>
  </w:num>
  <w:num w:numId="4" w16cid:durableId="1748073104">
    <w:abstractNumId w:val="4"/>
  </w:num>
  <w:num w:numId="5" w16cid:durableId="675302629">
    <w:abstractNumId w:val="3"/>
  </w:num>
  <w:num w:numId="6" w16cid:durableId="639312131">
    <w:abstractNumId w:val="1"/>
  </w:num>
  <w:num w:numId="7" w16cid:durableId="290521603">
    <w:abstractNumId w:val="8"/>
  </w:num>
  <w:num w:numId="8" w16cid:durableId="948049749">
    <w:abstractNumId w:val="7"/>
  </w:num>
  <w:num w:numId="9" w16cid:durableId="477890183">
    <w:abstractNumId w:val="6"/>
  </w:num>
  <w:num w:numId="10" w16cid:durableId="124086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54"/>
    <w:rsid w:val="0001727A"/>
    <w:rsid w:val="00040E16"/>
    <w:rsid w:val="00062BD9"/>
    <w:rsid w:val="0007140C"/>
    <w:rsid w:val="0007412B"/>
    <w:rsid w:val="00094D1A"/>
    <w:rsid w:val="000C1EF1"/>
    <w:rsid w:val="000F1848"/>
    <w:rsid w:val="001274C6"/>
    <w:rsid w:val="00137C06"/>
    <w:rsid w:val="00157A08"/>
    <w:rsid w:val="00186CC8"/>
    <w:rsid w:val="001C0190"/>
    <w:rsid w:val="00200AC2"/>
    <w:rsid w:val="00226391"/>
    <w:rsid w:val="00234143"/>
    <w:rsid w:val="00254445"/>
    <w:rsid w:val="00257237"/>
    <w:rsid w:val="00274D1C"/>
    <w:rsid w:val="00281A52"/>
    <w:rsid w:val="002903FD"/>
    <w:rsid w:val="00296A2C"/>
    <w:rsid w:val="002D457C"/>
    <w:rsid w:val="002E5BED"/>
    <w:rsid w:val="002F45CC"/>
    <w:rsid w:val="002F5D00"/>
    <w:rsid w:val="00366E21"/>
    <w:rsid w:val="003A4679"/>
    <w:rsid w:val="003A4F9A"/>
    <w:rsid w:val="003E3651"/>
    <w:rsid w:val="003F3071"/>
    <w:rsid w:val="00415068"/>
    <w:rsid w:val="00416E0C"/>
    <w:rsid w:val="00444D23"/>
    <w:rsid w:val="0044764D"/>
    <w:rsid w:val="00457A75"/>
    <w:rsid w:val="00463FFA"/>
    <w:rsid w:val="0047609A"/>
    <w:rsid w:val="004837EE"/>
    <w:rsid w:val="004A24D6"/>
    <w:rsid w:val="004A3002"/>
    <w:rsid w:val="004C2F95"/>
    <w:rsid w:val="004E7AA7"/>
    <w:rsid w:val="00515FD7"/>
    <w:rsid w:val="0052182B"/>
    <w:rsid w:val="00586648"/>
    <w:rsid w:val="0059041B"/>
    <w:rsid w:val="005B1101"/>
    <w:rsid w:val="005F421B"/>
    <w:rsid w:val="00626443"/>
    <w:rsid w:val="00650435"/>
    <w:rsid w:val="006566C6"/>
    <w:rsid w:val="0067172A"/>
    <w:rsid w:val="00685EE5"/>
    <w:rsid w:val="006A0DD4"/>
    <w:rsid w:val="006A1E11"/>
    <w:rsid w:val="006A4E72"/>
    <w:rsid w:val="00714963"/>
    <w:rsid w:val="007323FF"/>
    <w:rsid w:val="00747FAB"/>
    <w:rsid w:val="00751799"/>
    <w:rsid w:val="00775076"/>
    <w:rsid w:val="00781EF8"/>
    <w:rsid w:val="007946DA"/>
    <w:rsid w:val="007A7D79"/>
    <w:rsid w:val="007B1924"/>
    <w:rsid w:val="007F6C59"/>
    <w:rsid w:val="00812C5B"/>
    <w:rsid w:val="008146BC"/>
    <w:rsid w:val="00891C83"/>
    <w:rsid w:val="008948C9"/>
    <w:rsid w:val="008B72B3"/>
    <w:rsid w:val="008F55A0"/>
    <w:rsid w:val="00911D3D"/>
    <w:rsid w:val="00943A8A"/>
    <w:rsid w:val="009526AB"/>
    <w:rsid w:val="00962920"/>
    <w:rsid w:val="009A617F"/>
    <w:rsid w:val="009C25FF"/>
    <w:rsid w:val="009D3451"/>
    <w:rsid w:val="009E4BC6"/>
    <w:rsid w:val="009F319B"/>
    <w:rsid w:val="009F4013"/>
    <w:rsid w:val="009F4D04"/>
    <w:rsid w:val="00A13816"/>
    <w:rsid w:val="00A23A21"/>
    <w:rsid w:val="00A82B29"/>
    <w:rsid w:val="00A94D1E"/>
    <w:rsid w:val="00A95932"/>
    <w:rsid w:val="00AB7F4A"/>
    <w:rsid w:val="00AC79F3"/>
    <w:rsid w:val="00B07187"/>
    <w:rsid w:val="00B161FA"/>
    <w:rsid w:val="00B43DB3"/>
    <w:rsid w:val="00B570B6"/>
    <w:rsid w:val="00B6421B"/>
    <w:rsid w:val="00B944C6"/>
    <w:rsid w:val="00BA118F"/>
    <w:rsid w:val="00BC65E3"/>
    <w:rsid w:val="00BC735C"/>
    <w:rsid w:val="00BE0EAB"/>
    <w:rsid w:val="00C007F2"/>
    <w:rsid w:val="00C03AED"/>
    <w:rsid w:val="00C21E42"/>
    <w:rsid w:val="00C3110A"/>
    <w:rsid w:val="00C41650"/>
    <w:rsid w:val="00C50FE1"/>
    <w:rsid w:val="00CE3652"/>
    <w:rsid w:val="00CF3290"/>
    <w:rsid w:val="00D30BCE"/>
    <w:rsid w:val="00D3134D"/>
    <w:rsid w:val="00D44F0B"/>
    <w:rsid w:val="00D55349"/>
    <w:rsid w:val="00D62FCF"/>
    <w:rsid w:val="00D74D54"/>
    <w:rsid w:val="00D80FD2"/>
    <w:rsid w:val="00D81C89"/>
    <w:rsid w:val="00D84EC7"/>
    <w:rsid w:val="00D90614"/>
    <w:rsid w:val="00D932FF"/>
    <w:rsid w:val="00DB6785"/>
    <w:rsid w:val="00DB75B9"/>
    <w:rsid w:val="00E04061"/>
    <w:rsid w:val="00E05346"/>
    <w:rsid w:val="00E05DF9"/>
    <w:rsid w:val="00E0608D"/>
    <w:rsid w:val="00E22A36"/>
    <w:rsid w:val="00E259F0"/>
    <w:rsid w:val="00E50BA3"/>
    <w:rsid w:val="00EB14FC"/>
    <w:rsid w:val="00ED61B8"/>
    <w:rsid w:val="00EE4D84"/>
    <w:rsid w:val="00EE5275"/>
    <w:rsid w:val="00F01EF9"/>
    <w:rsid w:val="00F56032"/>
    <w:rsid w:val="00F7219A"/>
    <w:rsid w:val="00FB47B8"/>
    <w:rsid w:val="00FD0674"/>
    <w:rsid w:val="00FE5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5C05645"/>
  <w15:chartTrackingRefBased/>
  <w15:docId w15:val="{1ABBE301-D43B-4CE4-9254-23D910B8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013"/>
    <w:pPr>
      <w:tabs>
        <w:tab w:val="center" w:pos="4252"/>
        <w:tab w:val="right" w:pos="8504"/>
      </w:tabs>
      <w:snapToGrid w:val="0"/>
    </w:pPr>
  </w:style>
  <w:style w:type="character" w:customStyle="1" w:styleId="a5">
    <w:name w:val="ヘッダー (文字)"/>
    <w:basedOn w:val="a0"/>
    <w:link w:val="a4"/>
    <w:uiPriority w:val="99"/>
    <w:rsid w:val="009F4013"/>
  </w:style>
  <w:style w:type="paragraph" w:styleId="a6">
    <w:name w:val="footer"/>
    <w:basedOn w:val="a"/>
    <w:link w:val="a7"/>
    <w:uiPriority w:val="99"/>
    <w:unhideWhenUsed/>
    <w:rsid w:val="009F4013"/>
    <w:pPr>
      <w:tabs>
        <w:tab w:val="center" w:pos="4252"/>
        <w:tab w:val="right" w:pos="8504"/>
      </w:tabs>
      <w:snapToGrid w:val="0"/>
    </w:pPr>
  </w:style>
  <w:style w:type="character" w:customStyle="1" w:styleId="a7">
    <w:name w:val="フッター (文字)"/>
    <w:basedOn w:val="a0"/>
    <w:link w:val="a6"/>
    <w:uiPriority w:val="99"/>
    <w:rsid w:val="009F4013"/>
  </w:style>
  <w:style w:type="paragraph" w:styleId="a8">
    <w:name w:val="List Paragraph"/>
    <w:basedOn w:val="a"/>
    <w:uiPriority w:val="34"/>
    <w:qFormat/>
    <w:rsid w:val="00254445"/>
    <w:pPr>
      <w:ind w:leftChars="400" w:left="840"/>
    </w:pPr>
  </w:style>
  <w:style w:type="paragraph" w:styleId="a9">
    <w:name w:val="Date"/>
    <w:basedOn w:val="a"/>
    <w:next w:val="a"/>
    <w:link w:val="aa"/>
    <w:uiPriority w:val="99"/>
    <w:semiHidden/>
    <w:unhideWhenUsed/>
    <w:rsid w:val="00281A52"/>
  </w:style>
  <w:style w:type="character" w:customStyle="1" w:styleId="aa">
    <w:name w:val="日付 (文字)"/>
    <w:basedOn w:val="a0"/>
    <w:link w:val="a9"/>
    <w:uiPriority w:val="99"/>
    <w:semiHidden/>
    <w:rsid w:val="0028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0619-856D-4140-A6BA-B3D96D9F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涼平</dc:creator>
  <cp:keywords/>
  <dc:description/>
  <cp:lastModifiedBy>山元　拓哉</cp:lastModifiedBy>
  <cp:revision>47</cp:revision>
  <cp:lastPrinted>2025-11-05T07:24:00Z</cp:lastPrinted>
  <dcterms:created xsi:type="dcterms:W3CDTF">2025-05-09T01:34:00Z</dcterms:created>
  <dcterms:modified xsi:type="dcterms:W3CDTF">2025-11-11T07:19:00Z</dcterms:modified>
</cp:coreProperties>
</file>