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2" w:rsidRPr="00BA79E2" w:rsidRDefault="00BA79E2" w:rsidP="00BA79E2">
      <w:pPr>
        <w:wordWrap w:val="0"/>
        <w:rPr>
          <w:rFonts w:ascii="Meiryo UI" w:eastAsia="Meiryo UI" w:hAnsi="Meiryo UI"/>
          <w:color w:val="000000"/>
          <w:sz w:val="22"/>
        </w:rPr>
      </w:pPr>
      <w:bookmarkStart w:id="0" w:name="_GoBack"/>
      <w:bookmarkEnd w:id="0"/>
      <w:r w:rsidRPr="00BA79E2">
        <w:rPr>
          <w:rFonts w:ascii="Meiryo UI" w:eastAsia="Meiryo UI" w:hAnsi="Meiryo UI" w:hint="eastAsia"/>
          <w:color w:val="000000"/>
          <w:sz w:val="22"/>
        </w:rPr>
        <w:t>様式第</w:t>
      </w:r>
      <w:r w:rsidRPr="00BA79E2">
        <w:rPr>
          <w:rFonts w:ascii="Meiryo UI" w:eastAsia="Meiryo UI" w:hAnsi="Meiryo UI"/>
          <w:color w:val="000000"/>
          <w:sz w:val="22"/>
        </w:rPr>
        <w:t>12</w:t>
      </w:r>
      <w:r w:rsidRPr="00BA79E2">
        <w:rPr>
          <w:rFonts w:ascii="Meiryo UI" w:eastAsia="Meiryo UI" w:hAnsi="Meiryo UI" w:hint="eastAsia"/>
          <w:color w:val="000000"/>
          <w:sz w:val="22"/>
        </w:rPr>
        <w:t>（第</w:t>
      </w:r>
      <w:r w:rsidRPr="00BA79E2">
        <w:rPr>
          <w:rFonts w:ascii="Meiryo UI" w:eastAsia="Meiryo UI" w:hAnsi="Meiryo UI"/>
          <w:color w:val="000000"/>
          <w:sz w:val="22"/>
        </w:rPr>
        <w:t>21</w:t>
      </w:r>
      <w:r w:rsidRPr="00BA79E2">
        <w:rPr>
          <w:rFonts w:ascii="Meiryo UI" w:eastAsia="Meiryo UI" w:hAnsi="Meiryo UI" w:hint="eastAsia"/>
          <w:color w:val="000000"/>
          <w:sz w:val="22"/>
        </w:rPr>
        <w:t>条関係）</w:t>
      </w:r>
    </w:p>
    <w:p w:rsidR="00BA79E2" w:rsidRPr="00BA79E2" w:rsidRDefault="00BA79E2" w:rsidP="00BA79E2">
      <w:pPr>
        <w:rPr>
          <w:rFonts w:ascii="Meiryo UI" w:eastAsia="Meiryo UI" w:hAnsi="Meiryo UI"/>
          <w:bCs/>
          <w:color w:val="000000"/>
          <w:sz w:val="22"/>
        </w:rPr>
      </w:pPr>
    </w:p>
    <w:p w:rsidR="00BA79E2" w:rsidRPr="00BA79E2" w:rsidRDefault="00BA79E2" w:rsidP="00BA79E2">
      <w:pPr>
        <w:jc w:val="center"/>
        <w:rPr>
          <w:rFonts w:ascii="Meiryo UI" w:eastAsia="Meiryo UI" w:hAnsi="Meiryo UI"/>
          <w:b/>
          <w:bCs/>
          <w:color w:val="000000"/>
          <w:sz w:val="36"/>
          <w:szCs w:val="36"/>
        </w:rPr>
      </w:pPr>
      <w:r w:rsidRPr="00BA79E2">
        <w:rPr>
          <w:rFonts w:ascii="Meiryo UI" w:eastAsia="Meiryo UI" w:hAnsi="Meiryo UI" w:hint="eastAsia"/>
          <w:b/>
          <w:bCs/>
          <w:color w:val="000000"/>
          <w:sz w:val="36"/>
          <w:szCs w:val="36"/>
        </w:rPr>
        <w:t>団体貸出申請書</w:t>
      </w:r>
      <w:r w:rsidRPr="00BA79E2">
        <w:rPr>
          <w:rFonts w:ascii="Meiryo UI" w:eastAsia="Meiryo UI" w:hAnsi="Meiryo UI" w:cs="ＭＳ ゴシック" w:hint="eastAsia"/>
          <w:b/>
          <w:color w:val="000000"/>
          <w:kern w:val="0"/>
          <w:sz w:val="36"/>
          <w:szCs w:val="28"/>
        </w:rPr>
        <w:t>（登録・変更・廃止）</w:t>
      </w:r>
    </w:p>
    <w:p w:rsidR="00BA79E2" w:rsidRPr="00BA79E2" w:rsidRDefault="00BA79E2" w:rsidP="00BA79E2">
      <w:pPr>
        <w:jc w:val="center"/>
        <w:rPr>
          <w:rFonts w:ascii="Meiryo UI" w:eastAsia="Meiryo UI" w:hAnsi="Meiryo UI"/>
          <w:b/>
          <w:bCs/>
          <w:color w:val="000000"/>
          <w:sz w:val="28"/>
        </w:rPr>
      </w:pPr>
    </w:p>
    <w:p w:rsidR="00BA79E2" w:rsidRPr="00BA79E2" w:rsidRDefault="00BA79E2" w:rsidP="00BA79E2">
      <w:pPr>
        <w:spacing w:line="60" w:lineRule="atLeast"/>
        <w:jc w:val="right"/>
        <w:rPr>
          <w:rFonts w:ascii="Meiryo UI" w:eastAsia="Meiryo UI" w:hAnsi="Meiryo UI"/>
          <w:color w:val="000000"/>
          <w:sz w:val="22"/>
        </w:rPr>
      </w:pPr>
      <w:r w:rsidRPr="00BA79E2">
        <w:rPr>
          <w:rFonts w:ascii="Meiryo UI" w:eastAsia="Meiryo UI" w:hAnsi="Meiryo UI" w:hint="eastAsia"/>
          <w:color w:val="000000"/>
          <w:sz w:val="22"/>
        </w:rPr>
        <w:t xml:space="preserve">　　　　　　　　　　　　　　　　　　　　　　　　　　　　　　　年　　　月　　　日</w:t>
      </w:r>
    </w:p>
    <w:p w:rsidR="00BA79E2" w:rsidRPr="00BA79E2" w:rsidRDefault="00BA79E2" w:rsidP="00BA79E2">
      <w:pPr>
        <w:spacing w:line="60" w:lineRule="atLeast"/>
        <w:rPr>
          <w:rFonts w:ascii="Meiryo UI" w:eastAsia="Meiryo UI" w:hAnsi="Meiryo UI"/>
          <w:color w:val="000000"/>
          <w:sz w:val="24"/>
        </w:rPr>
      </w:pPr>
      <w:r w:rsidRPr="00BA79E2">
        <w:rPr>
          <w:rFonts w:ascii="Meiryo UI" w:eastAsia="Meiryo UI" w:hAnsi="Meiryo UI" w:hint="eastAsia"/>
          <w:color w:val="000000"/>
          <w:sz w:val="24"/>
        </w:rPr>
        <w:t>半田市立図書館長殿</w:t>
      </w:r>
    </w:p>
    <w:p w:rsidR="00BA79E2" w:rsidRPr="00BA79E2" w:rsidRDefault="00BA79E2" w:rsidP="00BA79E2">
      <w:pPr>
        <w:spacing w:line="60" w:lineRule="atLeast"/>
        <w:rPr>
          <w:rFonts w:ascii="Meiryo UI" w:eastAsia="Meiryo UI" w:hAnsi="Meiryo UI"/>
          <w:color w:val="000000"/>
          <w:sz w:val="24"/>
        </w:rPr>
      </w:pPr>
    </w:p>
    <w:p w:rsidR="00BA79E2" w:rsidRPr="00BA79E2" w:rsidRDefault="00BA79E2" w:rsidP="00BA79E2">
      <w:pPr>
        <w:spacing w:line="60" w:lineRule="atLeast"/>
        <w:ind w:firstLineChars="200" w:firstLine="440"/>
        <w:rPr>
          <w:rFonts w:ascii="Meiryo UI" w:eastAsia="Meiryo UI" w:hAnsi="Meiryo UI"/>
          <w:color w:val="000000"/>
          <w:sz w:val="24"/>
        </w:rPr>
      </w:pPr>
      <w:r w:rsidRPr="00BA79E2">
        <w:rPr>
          <w:rFonts w:ascii="Meiryo UI" w:eastAsia="Meiryo UI" w:hAnsi="Meiryo UI" w:hint="eastAsia"/>
          <w:color w:val="000000"/>
          <w:sz w:val="22"/>
        </w:rPr>
        <w:t>団体貸出について下記のとおり申請いたします｡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65"/>
        <w:gridCol w:w="1312"/>
        <w:gridCol w:w="2442"/>
      </w:tblGrid>
      <w:tr w:rsidR="00BA79E2" w:rsidRPr="00DB3DD1" w:rsidTr="00005B70">
        <w:trPr>
          <w:trHeight w:val="1134"/>
        </w:trPr>
        <w:tc>
          <w:tcPr>
            <w:tcW w:w="1701" w:type="dxa"/>
            <w:vAlign w:val="center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団</w:t>
            </w:r>
            <w:r w:rsidRPr="00BA79E2">
              <w:rPr>
                <w:rFonts w:ascii="Meiryo UI" w:eastAsia="Meiryo UI" w:hAnsi="Meiryo UI"/>
                <w:color w:val="000000"/>
                <w:sz w:val="22"/>
              </w:rPr>
              <w:t xml:space="preserve"> </w:t>
            </w: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体</w:t>
            </w:r>
            <w:r w:rsidRPr="00BA79E2">
              <w:rPr>
                <w:rFonts w:ascii="Meiryo UI" w:eastAsia="Meiryo UI" w:hAnsi="Meiryo UI"/>
                <w:color w:val="000000"/>
                <w:sz w:val="22"/>
              </w:rPr>
              <w:t xml:space="preserve"> </w:t>
            </w: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名</w:t>
            </w:r>
          </w:p>
        </w:tc>
        <w:tc>
          <w:tcPr>
            <w:tcW w:w="2865" w:type="dxa"/>
            <w:vAlign w:val="center"/>
          </w:tcPr>
          <w:p w:rsidR="00BA79E2" w:rsidRPr="00BA79E2" w:rsidRDefault="00BA79E2" w:rsidP="00005B70">
            <w:pPr>
              <w:spacing w:line="360" w:lineRule="auto"/>
              <w:jc w:val="right"/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 xml:space="preserve">　</w:t>
            </w:r>
            <w:r w:rsidRPr="00BA79E2">
              <w:rPr>
                <w:rFonts w:ascii="Meiryo UI" w:eastAsia="Meiryo UI" w:hAnsi="Meiryo UI"/>
                <w:color w:val="000000"/>
                <w:sz w:val="22"/>
              </w:rPr>
              <w:t xml:space="preserve">                       </w:t>
            </w:r>
          </w:p>
        </w:tc>
        <w:tc>
          <w:tcPr>
            <w:tcW w:w="1312" w:type="dxa"/>
            <w:vAlign w:val="center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代表者氏名</w:t>
            </w:r>
          </w:p>
        </w:tc>
        <w:tc>
          <w:tcPr>
            <w:tcW w:w="2442" w:type="dxa"/>
            <w:vAlign w:val="center"/>
          </w:tcPr>
          <w:p w:rsidR="00BA79E2" w:rsidRPr="00BA79E2" w:rsidRDefault="00BA79E2" w:rsidP="00005B70">
            <w:pPr>
              <w:spacing w:line="360" w:lineRule="auto"/>
              <w:jc w:val="right"/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 xml:space="preserve">　　　　　　　　　　　</w:t>
            </w:r>
          </w:p>
        </w:tc>
      </w:tr>
      <w:tr w:rsidR="00BA79E2" w:rsidRPr="00DB3DD1" w:rsidTr="00005B70">
        <w:trPr>
          <w:trHeight w:val="1134"/>
        </w:trPr>
        <w:tc>
          <w:tcPr>
            <w:tcW w:w="1701" w:type="dxa"/>
            <w:vAlign w:val="center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住　　所</w:t>
            </w:r>
          </w:p>
        </w:tc>
        <w:tc>
          <w:tcPr>
            <w:tcW w:w="6619" w:type="dxa"/>
            <w:gridSpan w:val="3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〒</w:t>
            </w:r>
          </w:p>
        </w:tc>
      </w:tr>
      <w:tr w:rsidR="00BA79E2" w:rsidRPr="00DB3DD1" w:rsidTr="00005B70">
        <w:trPr>
          <w:trHeight w:val="1018"/>
        </w:trPr>
        <w:tc>
          <w:tcPr>
            <w:tcW w:w="1701" w:type="dxa"/>
            <w:vAlign w:val="center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電話番号</w:t>
            </w:r>
          </w:p>
        </w:tc>
        <w:tc>
          <w:tcPr>
            <w:tcW w:w="6619" w:type="dxa"/>
            <w:gridSpan w:val="3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</w:p>
        </w:tc>
      </w:tr>
      <w:tr w:rsidR="00BA79E2" w:rsidRPr="00DB3DD1" w:rsidTr="00005B70">
        <w:trPr>
          <w:trHeight w:val="1184"/>
        </w:trPr>
        <w:tc>
          <w:tcPr>
            <w:tcW w:w="1701" w:type="dxa"/>
            <w:vAlign w:val="center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BA79E2">
              <w:rPr>
                <w:rFonts w:ascii="Meiryo UI" w:eastAsia="Meiryo UI" w:hAnsi="Meiryo UI" w:hint="eastAsia"/>
                <w:color w:val="000000"/>
                <w:sz w:val="22"/>
              </w:rPr>
              <w:t>適用年月日</w:t>
            </w:r>
          </w:p>
        </w:tc>
        <w:tc>
          <w:tcPr>
            <w:tcW w:w="6619" w:type="dxa"/>
            <w:gridSpan w:val="3"/>
          </w:tcPr>
          <w:p w:rsidR="00BA79E2" w:rsidRPr="00BA79E2" w:rsidRDefault="00BA79E2" w:rsidP="00005B70">
            <w:pPr>
              <w:rPr>
                <w:rFonts w:ascii="Meiryo UI" w:eastAsia="Meiryo UI" w:hAnsi="Meiryo UI"/>
                <w:color w:val="000000"/>
                <w:sz w:val="22"/>
              </w:rPr>
            </w:pPr>
          </w:p>
        </w:tc>
      </w:tr>
    </w:tbl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BA79E2" w:rsidRPr="00BA79E2" w:rsidRDefault="004C1652" w:rsidP="00BA79E2">
      <w:pPr>
        <w:rPr>
          <w:rFonts w:ascii="Meiryo UI" w:eastAsia="Meiryo UI" w:hAnsi="Meiryo UI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56515</wp:posOffset>
                </wp:positionV>
                <wp:extent cx="5195570" cy="1889125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9E2" w:rsidRPr="00BA79E2" w:rsidRDefault="00BA79E2" w:rsidP="00BA79E2">
                            <w:pPr>
                              <w:pStyle w:val="a8"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〔規定〕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ind w:left="420" w:hangingChars="200" w:hanging="420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１．構成員１０名以上の団体で、団体の所在地が半田市内であること（公共図書館はこの限りではない）。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２．公共の団体（半田市内の学校・公共施設等）以外は、構成員名簿を提出すること。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３．貸出資料は図書資料（紙芝居含む）及び複製絵画資料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ind w:left="420" w:hangingChars="200" w:hanging="420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４．貸出冊数は図書資料５００点以内（うち大型絵本は１０点以内、複製絵画は５点以内）。貸出期間は３０日以内。同一資料の継続貸出は不可とする。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５．資料を破損、汚損、紛失した際は館長の指示に従う。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６．貸出券は、図書館で保管する。</w:t>
                            </w:r>
                          </w:p>
                          <w:p w:rsidR="00BA79E2" w:rsidRPr="00BA79E2" w:rsidRDefault="00BA79E2" w:rsidP="00BA79E2">
                            <w:pPr>
                              <w:pStyle w:val="a8"/>
                              <w:snapToGrid w:val="0"/>
                              <w:spacing w:line="240" w:lineRule="atLeast"/>
                              <w:contextualSpacing/>
                              <w:rPr>
                                <w:color w:val="000000"/>
                                <w:szCs w:val="21"/>
                              </w:rPr>
                            </w:pPr>
                            <w:r w:rsidRPr="00BA79E2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７．申請内容に変更があった場合は、速やかに変更もしくは廃止申請を行うこと。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5pt;margin-top:4.45pt;width:409.1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rwKw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" strokeweight=".5pt">
                <v:textbox>
                  <w:txbxContent>
                    <w:p w:rsidR="00BA79E2" w:rsidRPr="00BA79E2" w:rsidRDefault="00BA79E2" w:rsidP="00BA79E2">
                      <w:pPr>
                        <w:pStyle w:val="a8"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〔規定〕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ind w:left="420" w:hangingChars="200" w:hanging="420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１．構成員１０名以上の団体で、団体の所在地が半田市内であること（公共図書館はこの限りではない）。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２．公共の団体（半田市内の学校・公共施設等）以外は、構成員名簿を提出すること。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３．貸出資料は図書資料（紙芝居含む）及び複製絵画資料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ind w:left="420" w:hangingChars="200" w:hanging="420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４．貸出冊数は図書資料５００点以内（うち大型絵本は１０点以内、複製絵画は５点以内）。貸出期間は３０日以内。同一資料の継続貸出は不可とする。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５．資料を破損、汚損、紛失した際は館長の指示に従う。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６．貸出券は、図書館で保管する。</w:t>
                      </w:r>
                    </w:p>
                    <w:p w:rsidR="00BA79E2" w:rsidRPr="00BA79E2" w:rsidRDefault="00BA79E2" w:rsidP="00BA79E2">
                      <w:pPr>
                        <w:pStyle w:val="a8"/>
                        <w:snapToGrid w:val="0"/>
                        <w:spacing w:line="240" w:lineRule="atLeast"/>
                        <w:contextualSpacing/>
                        <w:rPr>
                          <w:color w:val="000000"/>
                          <w:szCs w:val="21"/>
                        </w:rPr>
                      </w:pPr>
                      <w:r w:rsidRPr="00BA79E2">
                        <w:rPr>
                          <w:rFonts w:hint="eastAsia"/>
                          <w:color w:val="000000"/>
                          <w:szCs w:val="21"/>
                        </w:rPr>
                        <w:t>７．申請内容に変更があった場合は、速やかに変更もしくは廃止申請を行うこと。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BA79E2" w:rsidRPr="00BA79E2" w:rsidRDefault="00BA79E2" w:rsidP="00BA79E2">
      <w:pPr>
        <w:rPr>
          <w:rFonts w:ascii="Meiryo UI" w:eastAsia="Meiryo UI" w:hAnsi="Meiryo UI"/>
          <w:color w:val="000000"/>
          <w:sz w:val="16"/>
          <w:szCs w:val="16"/>
        </w:rPr>
      </w:pPr>
    </w:p>
    <w:p w:rsidR="00FB3C79" w:rsidRPr="00E578C4" w:rsidRDefault="00FB3C79">
      <w:pPr>
        <w:rPr>
          <w:sz w:val="16"/>
          <w:szCs w:val="16"/>
        </w:rPr>
      </w:pPr>
    </w:p>
    <w:p w:rsidR="00700710" w:rsidRDefault="00700710" w:rsidP="00700710"/>
    <w:p w:rsidR="004038FA" w:rsidRDefault="004038FA" w:rsidP="00700710"/>
    <w:p w:rsidR="004038FA" w:rsidRDefault="004038FA" w:rsidP="00700710"/>
    <w:p w:rsidR="004038FA" w:rsidRDefault="004038FA" w:rsidP="00700710"/>
    <w:sectPr w:rsidR="004038FA" w:rsidSect="00BA79E2">
      <w:pgSz w:w="11906" w:h="16838" w:code="9"/>
      <w:pgMar w:top="1134" w:right="1690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48" w:rsidRDefault="00965848" w:rsidP="00E12B61">
      <w:r>
        <w:separator/>
      </w:r>
    </w:p>
  </w:endnote>
  <w:endnote w:type="continuationSeparator" w:id="0">
    <w:p w:rsidR="00965848" w:rsidRDefault="00965848" w:rsidP="00E1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48" w:rsidRDefault="00965848" w:rsidP="00E12B61">
      <w:r>
        <w:separator/>
      </w:r>
    </w:p>
  </w:footnote>
  <w:footnote w:type="continuationSeparator" w:id="0">
    <w:p w:rsidR="00965848" w:rsidRDefault="00965848" w:rsidP="00E1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12C"/>
    <w:multiLevelType w:val="hybridMultilevel"/>
    <w:tmpl w:val="AE84B49E"/>
    <w:lvl w:ilvl="0" w:tplc="4B44E1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5455BC"/>
    <w:multiLevelType w:val="hybridMultilevel"/>
    <w:tmpl w:val="98C693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2D"/>
    <w:rsid w:val="00005B70"/>
    <w:rsid w:val="0009196E"/>
    <w:rsid w:val="000F1E3E"/>
    <w:rsid w:val="00115D1A"/>
    <w:rsid w:val="00166FAC"/>
    <w:rsid w:val="001848D5"/>
    <w:rsid w:val="001A272A"/>
    <w:rsid w:val="001E347F"/>
    <w:rsid w:val="002148A3"/>
    <w:rsid w:val="002602A0"/>
    <w:rsid w:val="004038FA"/>
    <w:rsid w:val="004C1652"/>
    <w:rsid w:val="00557458"/>
    <w:rsid w:val="005F0A81"/>
    <w:rsid w:val="005F2CE0"/>
    <w:rsid w:val="006116CE"/>
    <w:rsid w:val="00623513"/>
    <w:rsid w:val="0062472B"/>
    <w:rsid w:val="00650914"/>
    <w:rsid w:val="00655903"/>
    <w:rsid w:val="006C47FE"/>
    <w:rsid w:val="006E2A17"/>
    <w:rsid w:val="006E732A"/>
    <w:rsid w:val="006E7EC8"/>
    <w:rsid w:val="00700710"/>
    <w:rsid w:val="00752290"/>
    <w:rsid w:val="007B1BAC"/>
    <w:rsid w:val="007B59D9"/>
    <w:rsid w:val="00812C1F"/>
    <w:rsid w:val="008450F6"/>
    <w:rsid w:val="00883F25"/>
    <w:rsid w:val="008C2369"/>
    <w:rsid w:val="008C6BAE"/>
    <w:rsid w:val="008E5A3F"/>
    <w:rsid w:val="00925025"/>
    <w:rsid w:val="0093530A"/>
    <w:rsid w:val="00965848"/>
    <w:rsid w:val="00975314"/>
    <w:rsid w:val="009E22F4"/>
    <w:rsid w:val="00A210F0"/>
    <w:rsid w:val="00B16339"/>
    <w:rsid w:val="00B625EF"/>
    <w:rsid w:val="00BA48A3"/>
    <w:rsid w:val="00BA6DEA"/>
    <w:rsid w:val="00BA79E2"/>
    <w:rsid w:val="00C0493F"/>
    <w:rsid w:val="00C14593"/>
    <w:rsid w:val="00C31EC7"/>
    <w:rsid w:val="00CB3393"/>
    <w:rsid w:val="00CC5E7C"/>
    <w:rsid w:val="00CD0B57"/>
    <w:rsid w:val="00DB3DD1"/>
    <w:rsid w:val="00DE44F3"/>
    <w:rsid w:val="00E12B61"/>
    <w:rsid w:val="00E578C4"/>
    <w:rsid w:val="00F40B62"/>
    <w:rsid w:val="00F4202F"/>
    <w:rsid w:val="00F625D0"/>
    <w:rsid w:val="00FB2EB6"/>
    <w:rsid w:val="00FB3C79"/>
    <w:rsid w:val="00FD0B2D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8818D-C306-4DE0-90B2-0FD53E4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12B6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12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12B61"/>
    <w:rPr>
      <w:rFonts w:cs="Times New Roman"/>
      <w:kern w:val="2"/>
      <w:sz w:val="24"/>
    </w:rPr>
  </w:style>
  <w:style w:type="paragraph" w:styleId="a8">
    <w:name w:val="No Spacing"/>
    <w:uiPriority w:val="1"/>
    <w:qFormat/>
    <w:rsid w:val="00E12B61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6D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A6DE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2</cp:revision>
  <cp:lastPrinted>2021-02-03T07:32:00Z</cp:lastPrinted>
  <dcterms:created xsi:type="dcterms:W3CDTF">2023-06-30T07:24:00Z</dcterms:created>
  <dcterms:modified xsi:type="dcterms:W3CDTF">2023-06-30T07:24:00Z</dcterms:modified>
</cp:coreProperties>
</file>